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11351" w:type="dxa"/>
        <w:jc w:val="left"/>
        <w:tblInd w:w="-289" w:type="dxa"/>
        <w:tblLayout w:type="fixed"/>
        <w:tblCellMar>
          <w:top w:w="0" w:type="dxa"/>
          <w:left w:w="108" w:type="dxa"/>
          <w:bottom w:w="0" w:type="dxa"/>
          <w:right w:w="108" w:type="dxa"/>
        </w:tblCellMar>
        <w:tblLook w:val="0400"/>
      </w:tblPr>
      <w:tblGrid>
        <w:gridCol w:w="3783"/>
        <w:gridCol w:w="7567"/>
      </w:tblGrid>
      <w:tr>
        <w:trPr/>
        <w:tc>
          <w:tcPr>
            <w:tcW w:w="3783" w:type="dxa"/>
            <w:tcBorders/>
          </w:tcPr>
          <w:p>
            <w:pPr>
              <w:pStyle w:val="LOnormal"/>
              <w:widowControl w:val="false"/>
              <w:spacing w:lineRule="auto" w:line="360"/>
              <w:jc w:val="center"/>
              <w:rPr>
                <w:rFonts w:ascii="Candara" w:hAnsi="Candara" w:eastAsia="Candara" w:cs="Candara"/>
                <w:sz w:val="18"/>
                <w:szCs w:val="18"/>
              </w:rPr>
            </w:pPr>
            <w:r>
              <w:rPr>
                <w:rFonts w:eastAsia="Candara" w:cs="Candara" w:ascii="Candara" w:hAnsi="Candara"/>
                <w:sz w:val="18"/>
                <w:szCs w:val="18"/>
              </w:rPr>
            </w:r>
          </w:p>
          <w:p>
            <w:pPr>
              <w:pStyle w:val="LOnormal"/>
              <w:widowControl w:val="false"/>
              <w:spacing w:lineRule="auto" w:line="360" w:before="0" w:after="160"/>
              <w:jc w:val="center"/>
              <w:rPr>
                <w:rFonts w:ascii="Candara" w:hAnsi="Candara" w:eastAsia="Candara" w:cs="Candara"/>
                <w:sz w:val="32"/>
                <w:szCs w:val="32"/>
              </w:rPr>
            </w:pPr>
            <w:r>
              <w:rPr>
                <w:rFonts w:eastAsia="Candara" w:cs="Candara" w:ascii="Candara" w:hAnsi="Candara"/>
                <w:sz w:val="32"/>
                <w:szCs w:val="32"/>
              </w:rPr>
            </w:r>
          </w:p>
        </w:tc>
        <w:tc>
          <w:tcPr>
            <w:tcW w:w="7567" w:type="dxa"/>
            <w:tcBorders/>
          </w:tcPr>
          <w:p>
            <w:pPr>
              <w:pStyle w:val="LOnormal"/>
              <w:widowControl w:val="false"/>
              <w:spacing w:lineRule="auto" w:line="276"/>
              <w:jc w:val="right"/>
              <w:rPr>
                <w:rFonts w:ascii="Candara" w:hAnsi="Candara" w:eastAsia="Candara" w:cs="Candara"/>
                <w:b/>
                <w:b/>
                <w:color w:val="4472C4"/>
                <w:sz w:val="32"/>
                <w:szCs w:val="32"/>
              </w:rPr>
            </w:pPr>
            <w:r>
              <w:rPr>
                <w:rFonts w:eastAsia="Candara" w:cs="Candara" w:ascii="Candara" w:hAnsi="Candara"/>
                <w:b/>
                <w:color w:val="4472C4"/>
                <w:sz w:val="32"/>
                <w:szCs w:val="32"/>
              </w:rPr>
              <w:t>SRINATH RAO</w:t>
            </w:r>
          </w:p>
          <w:p>
            <w:pPr>
              <w:pStyle w:val="LOnormal"/>
              <w:widowControl w:val="false"/>
              <w:spacing w:lineRule="auto" w:line="276"/>
              <w:jc w:val="right"/>
              <w:rPr>
                <w:rFonts w:ascii="Candara" w:hAnsi="Candara" w:eastAsia="Candara" w:cs="Candara"/>
                <w:sz w:val="18"/>
                <w:szCs w:val="18"/>
              </w:rPr>
            </w:pPr>
            <w:r>
              <w:rPr>
                <w:rFonts w:eastAsia="Candara" w:cs="Candara" w:ascii="Candara" w:hAnsi="Candara"/>
                <w:color w:val="FF0000"/>
                <w:sz w:val="18"/>
                <w:szCs w:val="18"/>
              </w:rPr>
              <w:t>Bangalore, Karnataka</w:t>
            </w:r>
            <w:r>
              <w:rPr>
                <w:rFonts w:eastAsia="Candara" w:cs="Candara" w:ascii="Candara" w:hAnsi="Candara"/>
                <w:sz w:val="18"/>
                <w:szCs w:val="18"/>
              </w:rPr>
              <w:t xml:space="preserve">, India </w:t>
            </w:r>
          </w:p>
          <w:p>
            <w:pPr>
              <w:pStyle w:val="LOnormal"/>
              <w:widowControl w:val="false"/>
              <w:spacing w:lineRule="auto" w:line="276"/>
              <w:jc w:val="right"/>
              <w:rPr>
                <w:rFonts w:ascii="Candara" w:hAnsi="Candara" w:eastAsia="Candara" w:cs="Candara"/>
                <w:sz w:val="18"/>
                <w:szCs w:val="18"/>
              </w:rPr>
            </w:pPr>
            <w:r>
              <w:rPr>
                <w:rFonts w:eastAsia="Candara" w:cs="Candara" w:ascii="Candara" w:hAnsi="Candara"/>
                <w:b/>
                <w:sz w:val="18"/>
                <w:szCs w:val="18"/>
              </w:rPr>
              <w:t>Email:</w:t>
            </w:r>
            <w:r>
              <w:rPr>
                <w:rFonts w:eastAsia="Candara" w:cs="Candara" w:ascii="Candara" w:hAnsi="Candara"/>
                <w:sz w:val="18"/>
                <w:szCs w:val="18"/>
              </w:rPr>
              <w:t xml:space="preserve"> SrinathKN@gmail.com  </w:t>
            </w:r>
          </w:p>
          <w:p>
            <w:pPr>
              <w:pStyle w:val="LOnormal"/>
              <w:widowControl w:val="false"/>
              <w:spacing w:lineRule="auto" w:line="276" w:before="0" w:after="160"/>
              <w:jc w:val="right"/>
              <w:rPr>
                <w:rFonts w:ascii="Candara" w:hAnsi="Candara" w:eastAsia="Candara" w:cs="Candara"/>
                <w:color w:val="FF0000"/>
                <w:sz w:val="20"/>
                <w:szCs w:val="20"/>
                <w:highlight w:val="yellow"/>
              </w:rPr>
            </w:pPr>
            <w:r>
              <w:rPr>
                <w:rFonts w:eastAsia="Candara" w:cs="Candara" w:ascii="Candara" w:hAnsi="Candara"/>
                <w:b/>
                <w:sz w:val="18"/>
                <w:szCs w:val="18"/>
                <w:highlight w:val="white"/>
              </w:rPr>
              <w:t>LinkedIn:</w:t>
            </w:r>
            <w:r>
              <w:rPr>
                <w:rFonts w:eastAsia="Candara" w:cs="Candara" w:ascii="Candara" w:hAnsi="Candara"/>
                <w:color w:val="0563C1"/>
                <w:sz w:val="18"/>
                <w:szCs w:val="18"/>
                <w:highlight w:val="white"/>
                <w:u w:val="single"/>
              </w:rPr>
              <w:t xml:space="preserve"> </w:t>
            </w:r>
            <w:hyperlink r:id="rId2">
              <w:r>
                <w:rPr>
                  <w:rStyle w:val="InternetLink"/>
                  <w:rFonts w:eastAsia="Candara" w:cs="Candara" w:ascii="Candara" w:hAnsi="Candara"/>
                  <w:color w:val="FF0000"/>
                  <w:sz w:val="18"/>
                  <w:szCs w:val="18"/>
                  <w:highlight w:val="white"/>
                </w:rPr>
                <w:t>https://www.linkedin.com/in/srinath-narayan-139a72a</w:t>
              </w:r>
            </w:hyperlink>
          </w:p>
        </w:tc>
      </w:tr>
    </w:tbl>
    <w:p>
      <w:pPr>
        <w:pStyle w:val="Bulleted"/>
        <w:numPr>
          <w:ilvl w:val="0"/>
          <w:numId w:val="0"/>
        </w:numPr>
        <w:ind w:left="360" w:right="0" w:hanging="360"/>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11351" w:type="dxa"/>
        <w:jc w:val="left"/>
        <w:tblInd w:w="-289" w:type="dxa"/>
        <w:tblLayout w:type="fixed"/>
        <w:tblCellMar>
          <w:top w:w="0" w:type="dxa"/>
          <w:left w:w="108" w:type="dxa"/>
          <w:bottom w:w="0" w:type="dxa"/>
          <w:right w:w="108" w:type="dxa"/>
        </w:tblCellMar>
        <w:tblLook w:val="0400"/>
      </w:tblPr>
      <w:tblGrid>
        <w:gridCol w:w="3960"/>
        <w:gridCol w:w="177"/>
        <w:gridCol w:w="7214"/>
      </w:tblGrid>
      <w:tr>
        <w:trPr/>
        <w:tc>
          <w:tcPr>
            <w:tcW w:w="3960" w:type="dxa"/>
            <w:tcBorders/>
          </w:tcPr>
          <w:p>
            <w:pPr>
              <w:pStyle w:val="LOnormal"/>
              <w:widowControl w:val="false"/>
              <w:shd w:val="clear" w:fill="2E75B5"/>
              <w:spacing w:lineRule="auto" w:line="276" w:before="0" w:after="160"/>
              <w:jc w:val="both"/>
              <w:rPr>
                <w:rFonts w:ascii="Candara" w:hAnsi="Candara" w:eastAsia="Candara" w:cs="Candara"/>
                <w:b/>
                <w:b/>
                <w:smallCaps/>
                <w:color w:val="FFFFFF"/>
              </w:rPr>
            </w:pPr>
            <w:r>
              <w:rPr>
                <w:rFonts w:eastAsia="Candara" w:cs="Candara" w:ascii="Candara" w:hAnsi="Candara"/>
                <w:b/>
                <w:smallCaps/>
                <w:color w:val="FFFFFF"/>
              </w:rPr>
            </w:r>
          </w:p>
        </w:tc>
        <w:tc>
          <w:tcPr>
            <w:tcW w:w="177" w:type="dxa"/>
            <w:tcBorders/>
          </w:tcPr>
          <w:p>
            <w:pPr>
              <w:pStyle w:val="LOnormal"/>
              <w:widowControl w:val="false"/>
              <w:spacing w:lineRule="auto" w:line="360" w:before="0" w:after="160"/>
              <w:jc w:val="both"/>
              <w:rPr>
                <w:rFonts w:ascii="Candara" w:hAnsi="Candara" w:eastAsia="Candara" w:cs="Candara"/>
                <w:sz w:val="18"/>
                <w:szCs w:val="18"/>
              </w:rPr>
            </w:pPr>
            <w:r>
              <w:rPr>
                <w:rFonts w:eastAsia="Candara" w:cs="Candara" w:ascii="Candara" w:hAnsi="Candara"/>
                <w:sz w:val="18"/>
                <w:szCs w:val="18"/>
              </w:rPr>
            </w:r>
          </w:p>
        </w:tc>
        <w:tc>
          <w:tcPr>
            <w:tcW w:w="7214" w:type="dxa"/>
            <w:tcBorders/>
            <w:shd w:fill="FFFFFF" w:val="clear"/>
          </w:tcPr>
          <w:p>
            <w:pPr>
              <w:pStyle w:val="LOnormal"/>
              <w:widowControl w:val="false"/>
              <w:shd w:val="clear" w:fill="2E75B5"/>
              <w:spacing w:lineRule="auto" w:line="276" w:before="0" w:after="160"/>
              <w:jc w:val="both"/>
              <w:rPr>
                <w:rFonts w:ascii="Candara" w:hAnsi="Candara" w:eastAsia="Candara" w:cs="Candara"/>
                <w:b/>
                <w:b/>
                <w:smallCaps/>
                <w:color w:val="FFFFFF"/>
              </w:rPr>
            </w:pPr>
            <w:r>
              <w:rPr>
                <w:rFonts w:eastAsia="Candara" w:cs="Candara" w:ascii="Candara" w:hAnsi="Candara"/>
                <w:b/>
                <w:smallCaps/>
                <w:color w:val="FFFFFF"/>
              </w:rPr>
            </w:r>
          </w:p>
        </w:tc>
      </w:tr>
      <w:tr>
        <w:trPr>
          <w:trHeight w:val="8730" w:hRule="atLeast"/>
        </w:trPr>
        <w:tc>
          <w:tcPr>
            <w:tcW w:w="3960" w:type="dxa"/>
            <w:tcBorders/>
          </w:tcPr>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Profile Summary</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Seasoned professional with over a decade of experience in the software industry, specializing in SQL development, automation testing, ETL/DB testing in BI environments, and general testing practices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Proficient in programming with extensive knowledge in PLSQL, VB, Java, and Python, enabling the development of complex queries, packages, and automation frameworks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Demonstrated expertise in database testing, particularly in ETL and BI settings, with a strong foundation in Oracle 10g and Oracle 11g databases, as well as proficiency in Oracle SQL Developer and Toad</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Experienced in automating data comparison across databases using PL/SQL blocks, contributing to ETL processes and data cleansing initiatives</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Skilled in web application testing, web content management testing, and the configuration of SAP modules, illustrating versatility across different testing environments and platforms</w:t>
            </w:r>
          </w:p>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Key Achievements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sz w:val="18"/>
                <w:szCs w:val="18"/>
              </w:rPr>
              <w:t xml:space="preserve">Designed and developed oracle technology artifacts viz.,  procedures, functions, triggers, and concurrent programs etc. for information management.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sz w:val="18"/>
                <w:szCs w:val="18"/>
              </w:rPr>
              <w:t>Designed, Developed, e</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stablished and maintained automation frameworks</w:t>
            </w:r>
            <w:r>
              <w:rPr>
                <w:rFonts w:eastAsia="Candara" w:cs="Candara" w:ascii="Candara" w:hAnsi="Candara"/>
                <w:sz w:val="18"/>
                <w:szCs w:val="18"/>
              </w:rPr>
              <w:t xml:space="preserve"> for usage.</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ndara" w:cs="Candara" w:ascii="Candara" w:hAnsi="Candara"/>
                <w:sz w:val="18"/>
                <w:szCs w:val="18"/>
              </w:rPr>
              <w:t>Used</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QTP(UFT), OATS 9, Test Complete 6, and Selenium</w:t>
            </w:r>
            <w:r>
              <w:rPr>
                <w:rFonts w:eastAsia="Candara" w:cs="Candara" w:ascii="Candara" w:hAnsi="Candara"/>
                <w:sz w:val="18"/>
                <w:szCs w:val="18"/>
              </w:rPr>
              <w:t xml:space="preserve"> on extensive programming using VB6, python, java and SQL.</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Authored and executed complex SQL queries and PL/SQL blocks for ETL environment testing, ensuring data integrity and consistency across FACT and STAGING tables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Developed a comprehensive library of VB scripts for data extraction and reporting, enhancing testing efficiency and data analysis capabilities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Implemented and automated test cases in Selenium WebDriver using Python and Java, streamlining the testing process for web applications</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Demonstrated leadership in managing test teams, strategizing testing efforts, and developing high-quality test plans and test cases</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Leadership:</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Test planning, resource allocation, troubleshooting support, client interaction</w:t>
            </w:r>
          </w:p>
          <w:p>
            <w:pPr>
              <w:pStyle w:val="LOnormal"/>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bCs/>
                <w:i w:val="false"/>
                <w:caps w:val="false"/>
                <w:smallCaps w:val="false"/>
                <w:strike w:val="false"/>
                <w:dstrike w:val="false"/>
                <w:color w:val="000000"/>
                <w:position w:val="0"/>
                <w:sz w:val="18"/>
                <w:sz w:val="18"/>
                <w:szCs w:val="18"/>
                <w:u w:val="none"/>
                <w:shd w:fill="auto" w:val="clear"/>
                <w:vertAlign w:val="baseline"/>
              </w:rPr>
              <w:t>AI – Utilization</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Used AI for code snippets and querying EBS artifacts and exploring.</w:t>
            </w:r>
          </w:p>
          <w:p>
            <w:pPr>
              <w:pStyle w:val="LOnormal"/>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German Language </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proficiency</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Learning and exploring</w:t>
            </w:r>
          </w:p>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Functional Skills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Database Testing:</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ETL, BI, Oracle SQL Developer, Toad, OBIEE, XML data import, data comparison, SQL queries</w:t>
            </w:r>
          </w:p>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Technical Skills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Databases &amp; Tools:</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Oracle 10g/11g, MS SQL Server, Access, Toad, Oracle SQL Developer, SSMS, </w:t>
            </w:r>
            <w:r>
              <w:rPr>
                <w:rFonts w:eastAsia="Candara" w:cs="Candara" w:ascii="Candara" w:hAnsi="Candara"/>
                <w:b w:val="false"/>
                <w:i w:val="false"/>
                <w:caps w:val="false"/>
                <w:smallCaps w:val="false"/>
                <w:strike w:val="false"/>
                <w:dstrike w:val="false"/>
                <w:color w:val="000000"/>
                <w:position w:val="0"/>
                <w:sz w:val="18"/>
                <w:sz w:val="18"/>
                <w:szCs w:val="24"/>
                <w:u w:val="none"/>
                <w:shd w:fill="auto" w:val="clear"/>
                <w:vertAlign w:val="baseline"/>
              </w:rPr>
              <w:t>Oracle Applications R12/11i</w:t>
            </w:r>
            <w:r>
              <w:rPr>
                <w:rFonts w:eastAsia="Candara" w:cs="Candara" w:ascii="Candara" w:hAnsi="Candara"/>
                <w:b w:val="false"/>
                <w:i w:val="false"/>
                <w:caps w:val="false"/>
                <w:smallCaps w:val="false"/>
                <w:strike w:val="false"/>
                <w:dstrike w:val="false"/>
                <w:color w:val="000000"/>
                <w:kern w:val="0"/>
                <w:position w:val="0"/>
                <w:sz w:val="18"/>
                <w:sz w:val="18"/>
                <w:szCs w:val="24"/>
                <w:u w:val="none"/>
                <w:shd w:fill="auto" w:val="clear"/>
                <w:vertAlign w:val="baseline"/>
                <w:lang w:val="en-IN" w:eastAsia="zh-CN" w:bidi="hi-IN"/>
              </w:rPr>
              <w:t xml:space="preserve">, Oracle Forms &amp; Reports, </w:t>
            </w:r>
            <w:r>
              <w:rPr>
                <w:rFonts w:eastAsia="Candara" w:cs="Candara" w:ascii="Candara" w:hAnsi="Candara"/>
                <w:b w:val="false"/>
                <w:i w:val="false"/>
                <w:caps w:val="false"/>
                <w:smallCaps w:val="false"/>
                <w:strike w:val="false"/>
                <w:dstrike w:val="false"/>
                <w:color w:val="000000"/>
                <w:kern w:val="0"/>
                <w:position w:val="0"/>
                <w:sz w:val="18"/>
                <w:sz w:val="18"/>
                <w:szCs w:val="18"/>
                <w:u w:val="none"/>
                <w:shd w:fill="auto" w:val="clear"/>
                <w:vertAlign w:val="baseline"/>
                <w:lang w:val="en-IN" w:eastAsia="zh-CN" w:bidi="hi-IN"/>
              </w:rPr>
              <w:t xml:space="preserve">OBIEE, </w:t>
            </w:r>
            <w:r>
              <w:rPr>
                <w:rFonts w:eastAsia="Candara" w:cs="Candara" w:ascii="Candara" w:hAnsi="Candara"/>
                <w:b w:val="false"/>
                <w:i w:val="false"/>
                <w:caps w:val="false"/>
                <w:smallCaps w:val="false"/>
                <w:strike w:val="false"/>
                <w:dstrike w:val="false"/>
                <w:color w:val="000000"/>
                <w:kern w:val="0"/>
                <w:position w:val="0"/>
                <w:sz w:val="18"/>
                <w:sz w:val="18"/>
                <w:szCs w:val="24"/>
                <w:u w:val="none"/>
                <w:shd w:fill="auto" w:val="clear"/>
                <w:vertAlign w:val="baseline"/>
                <w:lang w:val="en-IN" w:eastAsia="zh-CN" w:bidi="hi-IN"/>
              </w:rPr>
              <w:t>BI Publisher, Toad/Oracle Sql developer, XML publisher</w:t>
            </w:r>
          </w:p>
          <w:p>
            <w:pPr>
              <w:pStyle w:val="LOnormal"/>
              <w:widowControl w:val="false"/>
              <w:numPr>
                <w:ilvl w:val="0"/>
                <w:numId w:val="0"/>
              </w:numPr>
              <w:shd w:val="clear" w:fill="auto"/>
              <w:spacing w:lineRule="auto" w:line="276" w:before="0" w:after="0"/>
              <w:ind w:left="360" w:right="0" w:hanging="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kern w:val="0"/>
                <w:position w:val="0"/>
                <w:sz w:val="18"/>
                <w:sz w:val="18"/>
                <w:szCs w:val="18"/>
                <w:u w:val="none"/>
                <w:shd w:fill="auto" w:val="clear"/>
                <w:vertAlign w:val="baseline"/>
                <w:lang w:val="en-IN" w:eastAsia="zh-CN" w:bidi="hi-IN"/>
              </w:rPr>
              <w:t>Data Integrator, Informatica, SSIS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Programming:</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PLSQL, VB, Java, Python; development of packages, functions, procedures, and scripts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Automation Tools:</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QTP(UFT), Selenium WebDriver, OATS, Test Complete. Python, Java, VB script, data comparison automation</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Web Technologies:</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HTML, CSS, JavaScript, XML, AJAX</w:t>
            </w:r>
          </w:p>
          <w:p>
            <w:pPr>
              <w:pStyle w:val="Normal"/>
              <w:widowControl w:val="false"/>
              <w:numPr>
                <w:ilvl w:val="0"/>
                <w:numId w:val="1"/>
              </w:numPr>
              <w:spacing w:before="0" w:after="0"/>
              <w:rPr/>
            </w:pPr>
            <w:r>
              <w:rPr>
                <w:rFonts w:eastAsia="Candara" w:cs="Candara" w:ascii="Candara" w:hAnsi="Candara"/>
                <w:b/>
                <w:i w:val="false"/>
                <w:caps w:val="false"/>
                <w:smallCaps w:val="false"/>
                <w:strike w:val="false"/>
                <w:dstrike w:val="false"/>
                <w:color w:val="000000"/>
                <w:kern w:val="0"/>
                <w:position w:val="0"/>
                <w:sz w:val="18"/>
                <w:sz w:val="18"/>
                <w:szCs w:val="18"/>
                <w:u w:val="none"/>
                <w:shd w:fill="auto" w:val="clear"/>
                <w:vertAlign w:val="baseline"/>
                <w:lang w:val="en-IN" w:eastAsia="zh-CN" w:bidi="hi-IN"/>
              </w:rPr>
              <w:t>APIs</w:t>
            </w:r>
            <w:r>
              <w:rPr/>
              <w:t>:</w:t>
            </w:r>
            <w:r>
              <w:rPr>
                <w:rFonts w:eastAsia="Candara" w:cs="Candara" w:ascii="Candara" w:hAnsi="Candara"/>
                <w:b w:val="false"/>
                <w:i w:val="false"/>
                <w:caps w:val="false"/>
                <w:smallCaps w:val="false"/>
                <w:strike w:val="false"/>
                <w:dstrike w:val="false"/>
                <w:color w:val="000000"/>
                <w:kern w:val="0"/>
                <w:position w:val="0"/>
                <w:sz w:val="18"/>
                <w:sz w:val="18"/>
                <w:szCs w:val="18"/>
                <w:u w:val="none"/>
                <w:shd w:fill="auto" w:val="clear"/>
                <w:vertAlign w:val="baseline"/>
                <w:lang w:val="en-IN" w:eastAsia="zh-CN" w:bidi="hi-IN"/>
              </w:rPr>
              <w:t xml:space="preserve"> Used RESTed. </w:t>
            </w:r>
          </w:p>
          <w:p>
            <w:pPr>
              <w:pStyle w:val="LOnormal"/>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kern w:val="0"/>
                <w:position w:val="0"/>
                <w:sz w:val="18"/>
                <w:sz w:val="18"/>
                <w:szCs w:val="18"/>
                <w:u w:val="none"/>
                <w:shd w:fill="auto" w:val="clear"/>
                <w:vertAlign w:val="baseline"/>
                <w:lang w:val="en-IN" w:eastAsia="zh-CN" w:bidi="hi-IN"/>
              </w:rPr>
              <w:t>Used SOAP UI Post man tool for web services interaction</w:t>
            </w:r>
          </w:p>
          <w:p>
            <w:pPr>
              <w:pStyle w:val="Normal"/>
              <w:widowControl w:val="false"/>
              <w:numPr>
                <w:ilvl w:val="0"/>
                <w:numId w:val="1"/>
              </w:numPr>
              <w:spacing w:before="0" w:after="0"/>
              <w:rPr/>
            </w:pPr>
            <w:r>
              <w:rPr>
                <w:rFonts w:eastAsia="Candara" w:cs="Candara" w:ascii="Candara" w:hAnsi="Candara"/>
                <w:b/>
                <w:bCs/>
                <w:i w:val="false"/>
                <w:caps w:val="false"/>
                <w:smallCaps w:val="false"/>
                <w:strike w:val="false"/>
                <w:dstrike w:val="false"/>
                <w:color w:val="000000"/>
                <w:kern w:val="0"/>
                <w:position w:val="0"/>
                <w:sz w:val="18"/>
                <w:sz w:val="18"/>
                <w:szCs w:val="18"/>
                <w:u w:val="none"/>
                <w:shd w:fill="auto" w:val="clear"/>
                <w:vertAlign w:val="baseline"/>
                <w:lang w:val="en-IN" w:eastAsia="zh-CN" w:bidi="hi-IN"/>
              </w:rPr>
              <w:t>Version management tool:</w:t>
            </w:r>
            <w:r>
              <w:rPr>
                <w:rFonts w:eastAsia="Candara" w:cs="Candara" w:ascii="Candara" w:hAnsi="Candara"/>
                <w:b w:val="false"/>
                <w:i w:val="false"/>
                <w:caps w:val="false"/>
                <w:smallCaps w:val="false"/>
                <w:strike w:val="false"/>
                <w:dstrike w:val="false"/>
                <w:color w:val="000000"/>
                <w:kern w:val="0"/>
                <w:position w:val="0"/>
                <w:sz w:val="18"/>
                <w:sz w:val="18"/>
                <w:szCs w:val="18"/>
                <w:u w:val="none"/>
                <w:shd w:fill="auto" w:val="clear"/>
                <w:vertAlign w:val="baseline"/>
                <w:lang w:val="en-IN" w:eastAsia="zh-CN" w:bidi="hi-IN"/>
              </w:rPr>
              <w:t xml:space="preserve"> GITHub web, VSS</w:t>
            </w:r>
          </w:p>
          <w:p>
            <w:pPr>
              <w:pStyle w:val="LOnormal"/>
              <w:keepNext w:val="false"/>
              <w:keepLines w:val="false"/>
              <w:widowControl w:val="false"/>
              <w:numPr>
                <w:ilvl w:val="0"/>
                <w:numId w:val="1"/>
              </w:numPr>
              <w:shd w:val="clear" w:fill="auto"/>
              <w:spacing w:lineRule="auto" w:line="276" w:before="0" w:after="0"/>
              <w:ind w:left="360" w:right="0" w:hanging="360"/>
              <w:jc w:val="both"/>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CI/CD Tools:</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Jenkins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Testing Practices:</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ETL/DB Testing, Automation Testing, Data Quality Validation, Defect Tracking (ALM/QC, Jira, Bugzilla)</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Software Development Methodologies:</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Agile, Scrum</w:t>
            </w:r>
          </w:p>
          <w:p>
            <w:pPr>
              <w:pStyle w:val="LOnormal"/>
              <w:keepNext w:val="false"/>
              <w:keepLines w:val="false"/>
              <w:widowControl w:val="false"/>
              <w:shd w:val="clear" w:fill="auto"/>
              <w:spacing w:lineRule="auto" w:line="276" w:before="0" w:after="160"/>
              <w:ind w:left="360" w:right="0" w:hanging="0"/>
              <w:jc w:val="both"/>
              <w:rPr>
                <w:rFonts w:ascii="Candara" w:hAnsi="Candara" w:eastAsia="Candara" w:cs="Candara"/>
                <w:b w:val="false"/>
                <w:b w:val="false"/>
                <w:i w:val="false"/>
                <w:i w:val="false"/>
                <w:caps w:val="false"/>
                <w:smallCaps w:val="false"/>
                <w:strike w:val="false"/>
                <w:dstrike w:val="false"/>
                <w:color w:val="000000"/>
                <w:position w:val="0"/>
                <w:sz w:val="10"/>
                <w:sz w:val="10"/>
                <w:szCs w:val="10"/>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0"/>
                <w:sz w:val="10"/>
                <w:szCs w:val="10"/>
                <w:u w:val="none"/>
                <w:shd w:fill="auto" w:val="clear"/>
                <w:vertAlign w:val="baseline"/>
              </w:rPr>
            </w:r>
          </w:p>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Education</w:t>
            </w:r>
          </w:p>
          <w:p>
            <w:pPr>
              <w:pStyle w:val="LOnormal"/>
              <w:widowControl w:val="false"/>
              <w:spacing w:lineRule="auto" w:line="259"/>
              <w:rPr>
                <w:rFonts w:ascii="Candara" w:hAnsi="Candara" w:eastAsia="Candara" w:cs="Candara"/>
                <w:sz w:val="18"/>
                <w:szCs w:val="18"/>
              </w:rPr>
            </w:pPr>
            <w:r>
              <w:rPr>
                <w:rFonts w:eastAsia="Candara" w:cs="Candara" w:ascii="Candara" w:hAnsi="Candara"/>
                <w:b/>
                <w:sz w:val="18"/>
                <w:szCs w:val="18"/>
              </w:rPr>
              <w:t>Bachelor of Engineering (</w:t>
            </w:r>
            <w:r>
              <w:rPr>
                <w:rFonts w:eastAsia="Candara" w:cs="Candara" w:ascii="Candara" w:hAnsi="Candara"/>
                <w:b/>
                <w:color w:val="FF0000"/>
                <w:sz w:val="18"/>
                <w:szCs w:val="18"/>
              </w:rPr>
              <w:t>Mechanical Engineering</w:t>
            </w:r>
            <w:r>
              <w:rPr>
                <w:rFonts w:eastAsia="Candara" w:cs="Candara" w:ascii="Candara" w:hAnsi="Candara"/>
                <w:b/>
                <w:sz w:val="18"/>
                <w:szCs w:val="18"/>
              </w:rPr>
              <w:t>)</w:t>
            </w:r>
            <w:r>
              <w:rPr>
                <w:rFonts w:eastAsia="Candara" w:cs="Candara" w:ascii="Candara" w:hAnsi="Candara"/>
                <w:sz w:val="18"/>
                <w:szCs w:val="18"/>
              </w:rPr>
              <w:t>,</w:t>
            </w:r>
          </w:p>
          <w:p>
            <w:pPr>
              <w:pStyle w:val="LOnormal"/>
              <w:widowControl w:val="false"/>
              <w:spacing w:lineRule="auto" w:line="259"/>
              <w:rPr>
                <w:rFonts w:ascii="Candara" w:hAnsi="Candara" w:eastAsia="Candara" w:cs="Candara"/>
                <w:sz w:val="18"/>
                <w:szCs w:val="18"/>
              </w:rPr>
            </w:pPr>
            <w:r>
              <w:rPr>
                <w:rFonts w:eastAsia="Candara" w:cs="Candara" w:ascii="Candara" w:hAnsi="Candara"/>
                <w:sz w:val="18"/>
                <w:szCs w:val="18"/>
              </w:rPr>
              <w:t>Bangalore University,</w:t>
            </w:r>
          </w:p>
          <w:p>
            <w:pPr>
              <w:pStyle w:val="LOnormal"/>
              <w:widowControl w:val="false"/>
              <w:rPr>
                <w:rFonts w:ascii="Candara" w:hAnsi="Candara" w:eastAsia="Candara" w:cs="Candara"/>
                <w:sz w:val="18"/>
                <w:szCs w:val="18"/>
              </w:rPr>
            </w:pPr>
            <w:r>
              <w:rPr>
                <w:rFonts w:eastAsia="Candara" w:cs="Candara" w:ascii="Candara" w:hAnsi="Candara"/>
                <w:sz w:val="18"/>
                <w:szCs w:val="18"/>
              </w:rPr>
              <w:t xml:space="preserve">India, </w:t>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Certification</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Microsoft Technology Associate: Introduction to Python Programming (98-381), </w:t>
            </w:r>
            <w:r>
              <w:rPr>
                <w:rFonts w:eastAsia="Candara" w:cs="Candara" w:ascii="Candara" w:hAnsi="Candara"/>
                <w:color w:val="FF0000"/>
                <w:sz w:val="18"/>
                <w:szCs w:val="18"/>
              </w:rPr>
              <w:t>Microsoft, 2022</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Microsoft Technology Associate: Database Fundamentals (98-364), </w:t>
            </w:r>
            <w:r>
              <w:rPr>
                <w:rFonts w:eastAsia="Candara" w:cs="Candara" w:ascii="Candara" w:hAnsi="Candara"/>
                <w:color w:val="FF0000"/>
                <w:sz w:val="18"/>
                <w:szCs w:val="18"/>
              </w:rPr>
              <w:t>Microsoft,</w:t>
            </w:r>
            <w:r>
              <w:rPr>
                <w:rFonts w:eastAsia="Candara" w:cs="Candara" w:ascii="Candara" w:hAnsi="Candara"/>
                <w:b w:val="false"/>
                <w:i w:val="false"/>
                <w:caps w:val="false"/>
                <w:smallCaps w:val="false"/>
                <w:strike w:val="false"/>
                <w:dstrike w:val="false"/>
                <w:color w:val="FF0000"/>
                <w:position w:val="0"/>
                <w:sz w:val="18"/>
                <w:sz w:val="18"/>
                <w:szCs w:val="18"/>
                <w:u w:val="none"/>
                <w:shd w:fill="auto" w:val="clear"/>
                <w:vertAlign w:val="baseline"/>
              </w:rPr>
              <w:t xml:space="preserve"> </w:t>
            </w:r>
            <w:r>
              <w:rPr>
                <w:rFonts w:eastAsia="Candara" w:cs="Candara" w:ascii="Candara" w:hAnsi="Candara"/>
                <w:color w:val="FF0000"/>
                <w:sz w:val="18"/>
                <w:szCs w:val="18"/>
              </w:rPr>
              <w:t>2021</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SQL Programming, LinkedIn Learning, 2017</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Amazon Web Services for Architects: Essential Training, LinkedIn Learning, 2017</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Programming Foundations: Databases, LinkedIn Learning, 2015</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Project Management Simplified, LinkedIn Learning, 2014</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Programming Foundations: Design Patterns, LinkedIn Learning, 2013</w:t>
            </w:r>
          </w:p>
          <w:p>
            <w:pPr>
              <w:pStyle w:val="LOnormal"/>
              <w:widowControl w:val="false"/>
              <w:jc w:val="both"/>
              <w:rPr>
                <w:rFonts w:ascii="Candara" w:hAnsi="Candara" w:eastAsia="Candara" w:cs="Candara"/>
                <w:sz w:val="18"/>
                <w:szCs w:val="18"/>
              </w:rPr>
            </w:pPr>
            <w:r>
              <w:rPr>
                <w:rFonts w:eastAsia="Candara" w:cs="Candara" w:ascii="Candara" w:hAnsi="Candara"/>
                <w:sz w:val="18"/>
                <w:szCs w:val="18"/>
              </w:rPr>
            </w:r>
          </w:p>
          <w:p>
            <w:pPr>
              <w:pStyle w:val="LOnormal"/>
              <w:widowControl w:val="false"/>
              <w:spacing w:before="0" w:after="160"/>
              <w:jc w:val="both"/>
              <w:rPr>
                <w:rFonts w:ascii="Candara" w:hAnsi="Candara" w:eastAsia="Candara" w:cs="Candara"/>
                <w:sz w:val="18"/>
                <w:szCs w:val="18"/>
              </w:rPr>
            </w:pPr>
            <w:r>
              <w:rPr>
                <w:rFonts w:eastAsia="Candara" w:cs="Candara" w:ascii="Candara" w:hAnsi="Candara"/>
                <w:sz w:val="18"/>
                <w:szCs w:val="18"/>
              </w:rPr>
            </w:r>
          </w:p>
        </w:tc>
        <w:tc>
          <w:tcPr>
            <w:tcW w:w="177" w:type="dxa"/>
            <w:tcBorders/>
          </w:tcPr>
          <w:p>
            <w:pPr>
              <w:pStyle w:val="LOnormal"/>
              <w:widowControl w:val="false"/>
              <w:spacing w:lineRule="auto" w:line="360" w:before="0" w:after="160"/>
              <w:jc w:val="both"/>
              <w:rPr>
                <w:rFonts w:ascii="Candara" w:hAnsi="Candara" w:eastAsia="Candara" w:cs="Candara"/>
                <w:sz w:val="18"/>
                <w:szCs w:val="18"/>
              </w:rPr>
            </w:pPr>
            <w:r>
              <w:rPr>
                <w:rFonts w:eastAsia="Candara" w:cs="Candara" w:ascii="Candara" w:hAnsi="Candara"/>
                <w:sz w:val="18"/>
                <w:szCs w:val="18"/>
              </w:rPr>
            </w:r>
          </w:p>
        </w:tc>
        <w:tc>
          <w:tcPr>
            <w:tcW w:w="7214" w:type="dxa"/>
            <w:tcBorders/>
            <w:shd w:fill="FFFFFF" w:val="clear"/>
          </w:tcPr>
          <w:p>
            <w:pPr>
              <w:pStyle w:val="LOnormal"/>
              <w:widowControl w:val="false"/>
              <w:shd w:val="clear" w:fill="2E75B5"/>
              <w:spacing w:lineRule="auto" w:line="276"/>
              <w:jc w:val="both"/>
              <w:rPr>
                <w:rFonts w:ascii="Candara" w:hAnsi="Candara" w:eastAsia="Candara" w:cs="Candara"/>
                <w:b/>
                <w:b/>
                <w:smallCaps/>
                <w:color w:val="FFFFFF"/>
              </w:rPr>
            </w:pPr>
            <w:r>
              <w:rPr>
                <w:rFonts w:eastAsia="Candara" w:cs="Candara" w:ascii="Candara" w:hAnsi="Candara"/>
                <w:b/>
                <w:smallCaps/>
                <w:color w:val="FFFFFF"/>
              </w:rPr>
              <w:t>Professional Experience</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Horizontal Integrations, India | Feb 2023 – Present</w:t>
            </w:r>
          </w:p>
          <w:p>
            <w:pPr>
              <w:pStyle w:val="LOnormal"/>
              <w:widowControl w:val="false"/>
              <w:shd w:val="clear" w:fill="DEEBF6"/>
              <w:spacing w:lineRule="auto" w:line="276"/>
              <w:jc w:val="both"/>
              <w:rPr>
                <w:rFonts w:ascii="Candara" w:hAnsi="Candara" w:eastAsia="Candara" w:cs="Candara"/>
                <w:sz w:val="18"/>
                <w:szCs w:val="18"/>
              </w:rPr>
            </w:pPr>
            <w:r>
              <w:rPr>
                <w:rFonts w:eastAsia="Candara" w:cs="Candara" w:ascii="Candara" w:hAnsi="Candara"/>
                <w:b/>
                <w:sz w:val="18"/>
                <w:szCs w:val="18"/>
              </w:rPr>
              <w:t>Senior Oracle EBS R12 Developer</w:t>
            </w:r>
            <w:r>
              <w:rPr>
                <w:rFonts w:eastAsia="Candara" w:cs="Candara" w:ascii="Candara" w:hAnsi="Candara"/>
                <w:b/>
                <w:color w:val="000000"/>
                <w:sz w:val="18"/>
                <w:szCs w:val="18"/>
              </w:rPr>
              <w:t xml:space="preserve"> | </w:t>
            </w:r>
            <w:r>
              <w:rPr>
                <w:rFonts w:eastAsia="Candara" w:cs="Candara" w:ascii="Candara" w:hAnsi="Candara"/>
                <w:b/>
                <w:sz w:val="18"/>
                <w:szCs w:val="18"/>
              </w:rPr>
              <w:t xml:space="preserve">Client: </w:t>
            </w:r>
            <w:r>
              <w:rPr>
                <w:rFonts w:eastAsia="Candara" w:cs="Times New Roman" w:ascii="Times New Roman" w:hAnsi="Times New Roman"/>
                <w:b/>
                <w:sz w:val="20"/>
                <w:szCs w:val="20"/>
              </w:rPr>
              <w:t>Trane Tech</w:t>
            </w:r>
          </w:p>
          <w:p>
            <w:pPr>
              <w:pStyle w:val="Normal"/>
              <w:widowControl w:val="false"/>
              <w:numPr>
                <w:ilvl w:val="0"/>
                <w:numId w:val="0"/>
              </w:numPr>
              <w:spacing w:lineRule="auto" w:line="240" w:before="0" w:after="0"/>
              <w:ind w:left="720" w:hanging="0"/>
              <w:rPr>
                <w:rFonts w:ascii="Times New Roman" w:hAnsi="Times New Roman" w:cs="Times New Roman"/>
                <w:sz w:val="20"/>
                <w:szCs w:val="20"/>
              </w:rPr>
            </w:pPr>
            <w:r>
              <w:rPr>
                <w:rFonts w:cs="Times New Roman" w:ascii="Times New Roman" w:hAnsi="Times New Roman"/>
                <w:sz w:val="20"/>
                <w:szCs w:val="20"/>
              </w:rPr>
              <w:t xml:space="preserve">ERP systems based on Oracle technology - supporting orders, material, sales, procurement, finance and other information management in industry having networked plants across the world </w:t>
            </w:r>
          </w:p>
          <w:p>
            <w:pPr>
              <w:pStyle w:val="Company"/>
              <w:widowControl w:val="false"/>
              <w:numPr>
                <w:ilvl w:val="0"/>
                <w:numId w:val="0"/>
              </w:numPr>
              <w:suppressAutoHyphens w:val="true"/>
              <w:bidi w:val="0"/>
              <w:spacing w:lineRule="auto" w:line="240" w:before="0" w:after="0"/>
              <w:ind w:left="720" w:right="0" w:hanging="0"/>
              <w:jc w:val="left"/>
              <w:rPr>
                <w:sz w:val="20"/>
                <w:szCs w:val="20"/>
              </w:rPr>
            </w:pPr>
            <w:r>
              <w:rPr>
                <w:sz w:val="20"/>
                <w:szCs w:val="20"/>
              </w:rPr>
              <w:t>Nature of Work:</w:t>
            </w:r>
          </w:p>
          <w:p>
            <w:pPr>
              <w:pStyle w:val="Company"/>
              <w:widowControl w:val="false"/>
              <w:numPr>
                <w:ilvl w:val="0"/>
                <w:numId w:val="3"/>
              </w:numPr>
              <w:suppressAutoHyphens w:val="true"/>
              <w:bidi w:val="0"/>
              <w:spacing w:lineRule="auto" w:line="240" w:before="0" w:after="0"/>
              <w:ind w:left="720" w:right="0" w:hanging="720"/>
              <w:jc w:val="left"/>
              <w:rPr>
                <w:sz w:val="20"/>
                <w:szCs w:val="20"/>
              </w:rPr>
            </w:pPr>
            <w:r>
              <w:rPr>
                <w:sz w:val="20"/>
                <w:szCs w:val="20"/>
              </w:rPr>
              <w:t>Development of PL/SQL scripts and other artifacts towards providing solution to information management in enterprise</w:t>
            </w:r>
          </w:p>
          <w:p>
            <w:pPr>
              <w:pStyle w:val="Company"/>
              <w:widowControl w:val="false"/>
              <w:numPr>
                <w:ilvl w:val="0"/>
                <w:numId w:val="1"/>
              </w:numPr>
              <w:rPr>
                <w:sz w:val="20"/>
                <w:szCs w:val="20"/>
              </w:rPr>
            </w:pPr>
            <w:r>
              <w:rPr>
                <w:sz w:val="20"/>
                <w:szCs w:val="20"/>
              </w:rPr>
              <w:t xml:space="preserve">Understand requirements (MD50) and raise clarifications on a need basis. Design the solution and document the same (MD 070). Take it for review and approval in JAD meetings. Develop the solution and take through the unit testing and peer review process as per given R12 standards by teams. </w:t>
            </w:r>
          </w:p>
          <w:p>
            <w:pPr>
              <w:pStyle w:val="Company"/>
              <w:widowControl w:val="false"/>
              <w:numPr>
                <w:ilvl w:val="1"/>
                <w:numId w:val="1"/>
              </w:numPr>
              <w:rPr>
                <w:sz w:val="20"/>
                <w:szCs w:val="20"/>
              </w:rPr>
            </w:pPr>
            <w:r>
              <w:rPr>
                <w:sz w:val="20"/>
                <w:szCs w:val="20"/>
              </w:rPr>
              <w:t>Adhere to development standards -which includes utilization of standard procedures and functions- and technical delivery process, strive for continuous improvement</w:t>
            </w:r>
          </w:p>
          <w:p>
            <w:pPr>
              <w:pStyle w:val="Company"/>
              <w:widowControl w:val="false"/>
              <w:numPr>
                <w:ilvl w:val="1"/>
                <w:numId w:val="1"/>
              </w:numPr>
              <w:rPr>
                <w:sz w:val="20"/>
                <w:szCs w:val="20"/>
              </w:rPr>
            </w:pPr>
            <w:r>
              <w:rPr>
                <w:sz w:val="20"/>
                <w:szCs w:val="20"/>
              </w:rPr>
              <w:t>Prepare and execute unit test documents (TE 020) of components. Incorporating review comments.</w:t>
            </w:r>
          </w:p>
          <w:p>
            <w:pPr>
              <w:pStyle w:val="Company"/>
              <w:widowControl w:val="false"/>
              <w:numPr>
                <w:ilvl w:val="0"/>
                <w:numId w:val="1"/>
              </w:numPr>
              <w:rPr>
                <w:sz w:val="20"/>
                <w:szCs w:val="20"/>
              </w:rPr>
            </w:pPr>
            <w:r>
              <w:rPr>
                <w:sz w:val="20"/>
                <w:szCs w:val="20"/>
              </w:rPr>
              <w:t>Modules worked with: Orders management, Purchase Orders, Sales Orders and Accounts related</w:t>
            </w:r>
          </w:p>
          <w:p>
            <w:pPr>
              <w:pStyle w:val="Company"/>
              <w:widowControl w:val="false"/>
              <w:numPr>
                <w:ilvl w:val="0"/>
                <w:numId w:val="1"/>
              </w:numPr>
              <w:rPr>
                <w:sz w:val="20"/>
                <w:szCs w:val="20"/>
              </w:rPr>
            </w:pPr>
            <w:r>
              <w:rPr>
                <w:sz w:val="20"/>
                <w:szCs w:val="20"/>
              </w:rPr>
              <w:t>Participate in Scrum rituals such as daily stand ups and team meetings</w:t>
            </w:r>
          </w:p>
          <w:p>
            <w:pPr>
              <w:pStyle w:val="Company"/>
              <w:widowControl w:val="false"/>
              <w:numPr>
                <w:ilvl w:val="0"/>
                <w:numId w:val="0"/>
              </w:numPr>
              <w:ind w:left="360" w:hanging="0"/>
              <w:rPr>
                <w:sz w:val="20"/>
                <w:szCs w:val="20"/>
              </w:rPr>
            </w:pPr>
            <w:r>
              <w:rPr>
                <w:sz w:val="20"/>
                <w:szCs w:val="20"/>
              </w:rPr>
            </w:r>
          </w:p>
          <w:p>
            <w:pPr>
              <w:pStyle w:val="Company"/>
              <w:widowControl w:val="false"/>
              <w:numPr>
                <w:ilvl w:val="0"/>
                <w:numId w:val="1"/>
              </w:numPr>
              <w:rPr>
                <w:sz w:val="20"/>
                <w:szCs w:val="20"/>
              </w:rPr>
            </w:pPr>
            <w:r>
              <w:rPr>
                <w:sz w:val="20"/>
                <w:szCs w:val="20"/>
              </w:rPr>
              <w:t>Bulk data transfer across tables utilizing JSON, XML on a need basis</w:t>
            </w:r>
          </w:p>
          <w:p>
            <w:pPr>
              <w:pStyle w:val="Company"/>
              <w:widowControl w:val="false"/>
              <w:numPr>
                <w:ilvl w:val="0"/>
                <w:numId w:val="1"/>
              </w:numPr>
              <w:rPr>
                <w:sz w:val="20"/>
                <w:szCs w:val="20"/>
              </w:rPr>
            </w:pPr>
            <w:r>
              <w:rPr>
                <w:sz w:val="20"/>
                <w:szCs w:val="20"/>
              </w:rPr>
              <w:t>XML payload creation and handling for data across tables as per specific need in Change request.</w:t>
            </w:r>
          </w:p>
          <w:p>
            <w:pPr>
              <w:pStyle w:val="Company"/>
              <w:widowControl w:val="false"/>
              <w:numPr>
                <w:ilvl w:val="0"/>
                <w:numId w:val="1"/>
              </w:numPr>
              <w:rPr>
                <w:sz w:val="20"/>
                <w:szCs w:val="20"/>
              </w:rPr>
            </w:pPr>
            <w:r>
              <w:rPr>
                <w:sz w:val="20"/>
                <w:szCs w:val="20"/>
              </w:rPr>
              <w:t xml:space="preserve">Demonstrated Matured debugging skills. </w:t>
            </w:r>
          </w:p>
          <w:p>
            <w:pPr>
              <w:pStyle w:val="Company"/>
              <w:widowControl w:val="false"/>
              <w:numPr>
                <w:ilvl w:val="0"/>
                <w:numId w:val="1"/>
              </w:numPr>
              <w:rPr>
                <w:sz w:val="20"/>
                <w:szCs w:val="20"/>
              </w:rPr>
            </w:pPr>
            <w:r>
              <w:rPr>
                <w:sz w:val="20"/>
                <w:szCs w:val="20"/>
              </w:rPr>
              <w:t xml:space="preserve">Reports: Worked with CSV based reports generation based on need using packages and concurrent programs. Used Reports builder and BI reports on need basis. </w:t>
            </w:r>
          </w:p>
          <w:p>
            <w:pPr>
              <w:pStyle w:val="Company"/>
              <w:widowControl w:val="false"/>
              <w:numPr>
                <w:ilvl w:val="0"/>
                <w:numId w:val="0"/>
              </w:numPr>
              <w:ind w:left="360" w:hanging="0"/>
              <w:rPr>
                <w:sz w:val="20"/>
                <w:szCs w:val="20"/>
              </w:rPr>
            </w:pPr>
            <w:r>
              <w:rPr>
                <w:sz w:val="20"/>
                <w:szCs w:val="20"/>
              </w:rPr>
              <w:t>XML publisher files (.</w:t>
            </w:r>
            <w:r>
              <w:rPr>
                <w:rFonts w:eastAsia="Calibri" w:cs="Times New Roman"/>
                <w:iCs/>
                <w:color w:val="auto"/>
                <w:kern w:val="0"/>
                <w:sz w:val="20"/>
                <w:szCs w:val="20"/>
                <w:lang w:val="en-IN" w:eastAsia="zh-CN" w:bidi="hi-IN"/>
              </w:rPr>
              <w:t xml:space="preserve">rtf, </w:t>
            </w:r>
            <w:r>
              <w:rPr>
                <w:sz w:val="20"/>
                <w:szCs w:val="20"/>
              </w:rPr>
              <w:t>.xlf and .xsl) utilization for customization of reports to languages and other needs.</w:t>
            </w:r>
          </w:p>
          <w:p>
            <w:pPr>
              <w:pStyle w:val="Company"/>
              <w:widowControl w:val="false"/>
              <w:numPr>
                <w:ilvl w:val="0"/>
                <w:numId w:val="1"/>
              </w:numPr>
              <w:rPr>
                <w:sz w:val="20"/>
                <w:szCs w:val="20"/>
              </w:rPr>
            </w:pPr>
            <w:r>
              <w:rPr>
                <w:sz w:val="20"/>
                <w:szCs w:val="20"/>
              </w:rPr>
              <w:t>Authored Packages utilizing - Procedures, Functions, triggers and also Concurrent programs.</w:t>
            </w:r>
          </w:p>
          <w:p>
            <w:pPr>
              <w:pStyle w:val="Company"/>
              <w:widowControl w:val="false"/>
              <w:numPr>
                <w:ilvl w:val="1"/>
                <w:numId w:val="1"/>
              </w:numPr>
              <w:rPr>
                <w:sz w:val="20"/>
                <w:szCs w:val="20"/>
              </w:rPr>
            </w:pPr>
            <w:r>
              <w:rPr>
                <w:sz w:val="20"/>
                <w:szCs w:val="20"/>
              </w:rPr>
              <w:t>Creating DDL scripts to create or alter db objects – Tables, Indexes, constraints, views</w:t>
            </w:r>
          </w:p>
          <w:p>
            <w:pPr>
              <w:pStyle w:val="Company"/>
              <w:widowControl w:val="false"/>
              <w:numPr>
                <w:ilvl w:val="1"/>
                <w:numId w:val="1"/>
              </w:numPr>
              <w:rPr>
                <w:sz w:val="20"/>
                <w:szCs w:val="20"/>
              </w:rPr>
            </w:pPr>
            <w:r>
              <w:rPr>
                <w:sz w:val="20"/>
                <w:szCs w:val="20"/>
              </w:rPr>
              <w:t>Utilized Ref cursor, external tables, APIs to use Oracle proprietary tables</w:t>
            </w:r>
          </w:p>
          <w:p>
            <w:pPr>
              <w:pStyle w:val="Company"/>
              <w:widowControl w:val="false"/>
              <w:numPr>
                <w:ilvl w:val="1"/>
                <w:numId w:val="1"/>
              </w:numPr>
              <w:rPr>
                <w:sz w:val="20"/>
                <w:szCs w:val="20"/>
              </w:rPr>
            </w:pPr>
            <w:r>
              <w:rPr>
                <w:sz w:val="20"/>
                <w:szCs w:val="20"/>
              </w:rPr>
              <w:t>Used pragma autonomous and Dynamic SQL on a need basis</w:t>
            </w:r>
          </w:p>
          <w:p>
            <w:pPr>
              <w:pStyle w:val="Company"/>
              <w:widowControl w:val="false"/>
              <w:numPr>
                <w:ilvl w:val="1"/>
                <w:numId w:val="1"/>
              </w:numPr>
              <w:rPr>
                <w:sz w:val="20"/>
                <w:szCs w:val="20"/>
              </w:rPr>
            </w:pPr>
            <w:r>
              <w:rPr>
                <w:sz w:val="20"/>
                <w:szCs w:val="20"/>
              </w:rPr>
              <w:t xml:space="preserve">Demonstrated capabilities in large usage of PL/SQL programming for solving data and other issues. </w:t>
            </w:r>
          </w:p>
          <w:p>
            <w:pPr>
              <w:pStyle w:val="Company"/>
              <w:widowControl w:val="false"/>
              <w:numPr>
                <w:ilvl w:val="1"/>
                <w:numId w:val="1"/>
              </w:numPr>
              <w:rPr>
                <w:sz w:val="20"/>
                <w:szCs w:val="20"/>
              </w:rPr>
            </w:pPr>
            <w:r>
              <w:rPr>
                <w:sz w:val="20"/>
                <w:szCs w:val="20"/>
              </w:rPr>
              <w:t xml:space="preserve">Contributed to building large library of reusable code through framework based artifacts </w:t>
            </w:r>
          </w:p>
          <w:p>
            <w:pPr>
              <w:pStyle w:val="Company"/>
              <w:widowControl w:val="false"/>
              <w:numPr>
                <w:ilvl w:val="1"/>
                <w:numId w:val="1"/>
              </w:numPr>
              <w:rPr>
                <w:sz w:val="20"/>
                <w:szCs w:val="20"/>
              </w:rPr>
            </w:pPr>
            <w:r>
              <w:rPr>
                <w:sz w:val="20"/>
                <w:szCs w:val="20"/>
              </w:rPr>
              <w:t>Jira ticket defects fixes and resolution</w:t>
            </w:r>
          </w:p>
          <w:p>
            <w:pPr>
              <w:pStyle w:val="Company"/>
              <w:widowControl w:val="false"/>
              <w:numPr>
                <w:ilvl w:val="0"/>
                <w:numId w:val="1"/>
              </w:numPr>
              <w:rPr>
                <w:sz w:val="20"/>
                <w:szCs w:val="20"/>
              </w:rPr>
            </w:pPr>
            <w:r>
              <w:rPr>
                <w:sz w:val="20"/>
                <w:szCs w:val="20"/>
              </w:rPr>
              <w:t>Defined and handled Events (types), Scheduled Transaction Requests for its usage in packages on a need basis</w:t>
            </w:r>
          </w:p>
          <w:p>
            <w:pPr>
              <w:pStyle w:val="Company"/>
              <w:widowControl w:val="false"/>
              <w:numPr>
                <w:ilvl w:val="0"/>
                <w:numId w:val="1"/>
              </w:numPr>
              <w:rPr>
                <w:sz w:val="20"/>
                <w:szCs w:val="20"/>
              </w:rPr>
            </w:pPr>
            <w:r>
              <w:rPr>
                <w:sz w:val="20"/>
                <w:szCs w:val="20"/>
              </w:rPr>
              <w:t>Used Oracle SQL developer, XML editor notepad and Putty for interface with servers</w:t>
            </w:r>
          </w:p>
          <w:p>
            <w:pPr>
              <w:pStyle w:val="Company"/>
              <w:widowControl w:val="false"/>
              <w:numPr>
                <w:ilvl w:val="0"/>
                <w:numId w:val="1"/>
              </w:numPr>
              <w:rPr>
                <w:sz w:val="20"/>
                <w:szCs w:val="20"/>
              </w:rPr>
            </w:pPr>
            <w:r>
              <w:rPr>
                <w:sz w:val="20"/>
                <w:szCs w:val="20"/>
              </w:rPr>
              <w:t>Authored complex SQL queries utilizing joins and sub queries for needs</w:t>
            </w:r>
          </w:p>
          <w:p>
            <w:pPr>
              <w:pStyle w:val="Company"/>
              <w:widowControl w:val="false"/>
              <w:numPr>
                <w:ilvl w:val="0"/>
                <w:numId w:val="1"/>
              </w:numPr>
              <w:rPr>
                <w:sz w:val="20"/>
                <w:szCs w:val="20"/>
              </w:rPr>
            </w:pPr>
            <w:r>
              <w:rPr>
                <w:sz w:val="20"/>
                <w:szCs w:val="20"/>
              </w:rPr>
              <w:t>Performed tuning using tkprof for various transactions to optimize performance. Extracted and used ldt to migrate lookup types and concurrent programs etc. to servers.</w:t>
            </w:r>
          </w:p>
          <w:p>
            <w:pPr>
              <w:pStyle w:val="Company"/>
              <w:widowControl w:val="false"/>
              <w:numPr>
                <w:ilvl w:val="0"/>
                <w:numId w:val="1"/>
              </w:numPr>
              <w:rPr>
                <w:sz w:val="20"/>
                <w:szCs w:val="20"/>
              </w:rPr>
            </w:pPr>
            <w:r>
              <w:rPr>
                <w:sz w:val="20"/>
                <w:szCs w:val="20"/>
              </w:rPr>
              <w:t>Authored shell script for SQL Loader usage to load data from flat (csv) files over to DB tables</w:t>
            </w:r>
          </w:p>
          <w:p>
            <w:pPr>
              <w:pStyle w:val="Company"/>
              <w:widowControl w:val="false"/>
              <w:numPr>
                <w:ilvl w:val="0"/>
                <w:numId w:val="1"/>
              </w:numPr>
              <w:rPr>
                <w:sz w:val="20"/>
                <w:szCs w:val="20"/>
              </w:rPr>
            </w:pPr>
            <w:r>
              <w:rPr>
                <w:sz w:val="20"/>
                <w:szCs w:val="20"/>
              </w:rPr>
              <w:t>Established Git Hub desktop for projects involved in activities connected with objects deployment or update on servers and fetching from origin on need basis.</w:t>
            </w:r>
          </w:p>
          <w:p>
            <w:pPr>
              <w:pStyle w:val="Company"/>
              <w:widowControl w:val="false"/>
              <w:numPr>
                <w:ilvl w:val="0"/>
                <w:numId w:val="1"/>
              </w:numPr>
              <w:rPr>
                <w:sz w:val="20"/>
                <w:szCs w:val="20"/>
              </w:rPr>
            </w:pPr>
            <w:r>
              <w:rPr>
                <w:sz w:val="20"/>
                <w:szCs w:val="20"/>
              </w:rPr>
              <w:t>Upgraded scripts towards R12 standardizations</w:t>
            </w:r>
          </w:p>
          <w:p>
            <w:pPr>
              <w:pStyle w:val="Company"/>
              <w:widowControl w:val="false"/>
              <w:numPr>
                <w:ilvl w:val="0"/>
                <w:numId w:val="1"/>
              </w:numPr>
              <w:rPr>
                <w:sz w:val="20"/>
                <w:szCs w:val="20"/>
              </w:rPr>
            </w:pPr>
            <w:r>
              <w:rPr>
                <w:sz w:val="20"/>
                <w:szCs w:val="20"/>
              </w:rPr>
              <w:tab/>
              <w:t>Recommendations in data modeling and normalization on need basis</w:t>
            </w:r>
          </w:p>
          <w:p>
            <w:pPr>
              <w:pStyle w:val="Company"/>
              <w:widowControl w:val="false"/>
              <w:numPr>
                <w:ilvl w:val="0"/>
                <w:numId w:val="1"/>
              </w:numPr>
              <w:rPr>
                <w:sz w:val="20"/>
                <w:szCs w:val="20"/>
              </w:rPr>
            </w:pPr>
            <w:r>
              <w:rPr>
                <w:sz w:val="20"/>
                <w:szCs w:val="20"/>
              </w:rPr>
              <w:tab/>
              <w:t>Expertise in Client-Server application development using Oracle</w:t>
            </w:r>
          </w:p>
          <w:p>
            <w:pPr>
              <w:pStyle w:val="Company"/>
              <w:widowControl w:val="false"/>
              <w:numPr>
                <w:ilvl w:val="0"/>
                <w:numId w:val="1"/>
              </w:numPr>
              <w:rPr>
                <w:sz w:val="20"/>
                <w:szCs w:val="20"/>
              </w:rPr>
            </w:pPr>
            <w:r>
              <w:rPr>
                <w:sz w:val="20"/>
                <w:szCs w:val="20"/>
              </w:rPr>
              <w:t>Tools: Oracle SQL developer. Data modeling, Reports builder, BI reports.</w:t>
            </w:r>
          </w:p>
          <w:p>
            <w:pPr>
              <w:pStyle w:val="Company"/>
              <w:widowControl w:val="false"/>
              <w:numPr>
                <w:ilvl w:val="0"/>
                <w:numId w:val="1"/>
              </w:numPr>
              <w:rPr>
                <w:sz w:val="20"/>
                <w:szCs w:val="20"/>
              </w:rPr>
            </w:pPr>
            <w:r>
              <w:rPr>
                <w:sz w:val="20"/>
                <w:szCs w:val="20"/>
              </w:rPr>
              <w:t>Developed and optimized PL/SQL scripts to enhance information management across global manufacturing networks, focusing on orders, materials, sales, procurement, and finance systems</w:t>
            </w:r>
          </w:p>
          <w:p>
            <w:pPr>
              <w:pStyle w:val="Company"/>
              <w:widowControl w:val="false"/>
              <w:numPr>
                <w:ilvl w:val="0"/>
                <w:numId w:val="1"/>
              </w:numPr>
              <w:rPr>
                <w:sz w:val="20"/>
                <w:szCs w:val="20"/>
              </w:rPr>
            </w:pPr>
            <w:r>
              <w:rPr>
                <w:sz w:val="20"/>
                <w:szCs w:val="20"/>
              </w:rPr>
              <w:t>Authored reusable packages, including procedures, functions, triggers, and concurrent programs, to build a robust code library</w:t>
            </w:r>
          </w:p>
          <w:p>
            <w:pPr>
              <w:pStyle w:val="Company"/>
              <w:widowControl w:val="false"/>
              <w:numPr>
                <w:ilvl w:val="0"/>
                <w:numId w:val="1"/>
              </w:numPr>
              <w:rPr>
                <w:sz w:val="20"/>
                <w:szCs w:val="20"/>
              </w:rPr>
            </w:pPr>
            <w:r>
              <w:rPr>
                <w:sz w:val="20"/>
                <w:szCs w:val="20"/>
              </w:rPr>
              <w:t>Leading the design and documentation of solutions by MD50 and MD070 standards, and securing approvals through JAD sessions</w:t>
            </w:r>
          </w:p>
          <w:p>
            <w:pPr>
              <w:pStyle w:val="Company"/>
              <w:widowControl w:val="false"/>
              <w:numPr>
                <w:ilvl w:val="0"/>
                <w:numId w:val="1"/>
              </w:numPr>
              <w:rPr>
                <w:sz w:val="20"/>
                <w:szCs w:val="20"/>
              </w:rPr>
            </w:pPr>
            <w:r>
              <w:rPr>
                <w:sz w:val="20"/>
                <w:szCs w:val="20"/>
              </w:rPr>
              <w:t>Implementing advanced data transfer techniques with JSON and XML to improve system integration and efficiency</w:t>
            </w:r>
          </w:p>
          <w:p>
            <w:pPr>
              <w:pStyle w:val="Company"/>
              <w:widowControl w:val="false"/>
              <w:numPr>
                <w:ilvl w:val="0"/>
                <w:numId w:val="1"/>
              </w:numPr>
              <w:rPr>
                <w:sz w:val="20"/>
                <w:szCs w:val="20"/>
              </w:rPr>
            </w:pPr>
            <w:r>
              <w:rPr>
                <w:sz w:val="20"/>
                <w:szCs w:val="20"/>
              </w:rPr>
              <w:t>Spearheading the creation of CSV-based reporting systems to enhance data accessibility and support decision-making processes</w:t>
            </w:r>
          </w:p>
          <w:p>
            <w:pPr>
              <w:pStyle w:val="Company"/>
              <w:widowControl w:val="false"/>
              <w:numPr>
                <w:ilvl w:val="0"/>
                <w:numId w:val="1"/>
              </w:numPr>
              <w:rPr>
                <w:sz w:val="20"/>
                <w:szCs w:val="20"/>
              </w:rPr>
            </w:pPr>
            <w:r>
              <w:rPr>
                <w:sz w:val="20"/>
                <w:szCs w:val="20"/>
              </w:rPr>
              <w:t>Enhancing database performance through effective tuning, using tools like tkprof for optimization</w:t>
            </w:r>
          </w:p>
          <w:p>
            <w:pPr>
              <w:pStyle w:val="Bulleted"/>
              <w:widowControl w:val="false"/>
              <w:numPr>
                <w:ilvl w:val="0"/>
                <w:numId w:val="1"/>
              </w:numPr>
              <w:ind w:left="360" w:right="0" w:hanging="360"/>
              <w:rPr>
                <w:sz w:val="20"/>
                <w:szCs w:val="20"/>
              </w:rPr>
            </w:pPr>
            <w:r>
              <w:rPr>
                <w:sz w:val="20"/>
                <w:szCs w:val="20"/>
              </w:rPr>
              <w:t>Expertise in Developing and Supporting both Production and Development Systems.</w:t>
            </w:r>
          </w:p>
          <w:p>
            <w:pPr>
              <w:pStyle w:val="Company"/>
              <w:widowControl w:val="false"/>
              <w:numPr>
                <w:ilvl w:val="0"/>
                <w:numId w:val="1"/>
              </w:numPr>
              <w:rPr>
                <w:sz w:val="20"/>
                <w:szCs w:val="20"/>
              </w:rPr>
            </w:pPr>
            <w:r>
              <w:rPr>
                <w:sz w:val="20"/>
                <w:szCs w:val="20"/>
              </w:rPr>
              <w:t>Establishing version control with GitHub to facilitate streamlined project updates and enhance team collaboration</w:t>
            </w:r>
          </w:p>
          <w:p>
            <w:pPr>
              <w:pStyle w:val="Company"/>
              <w:widowControl w:val="false"/>
              <w:numPr>
                <w:ilvl w:val="0"/>
                <w:numId w:val="1"/>
              </w:numPr>
              <w:rPr>
                <w:sz w:val="20"/>
                <w:szCs w:val="20"/>
              </w:rPr>
            </w:pPr>
            <w:r>
              <w:rPr>
                <w:rFonts w:eastAsia="Candara" w:cs="Candara" w:ascii="Candara" w:hAnsi="Candara"/>
                <w:b/>
                <w:i w:val="false"/>
                <w:caps w:val="false"/>
                <w:smallCaps w:val="false"/>
                <w:strike w:val="false"/>
                <w:dstrike w:val="false"/>
                <w:color w:val="000000"/>
                <w:position w:val="0"/>
                <w:sz w:val="20"/>
                <w:sz w:val="20"/>
                <w:szCs w:val="20"/>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20"/>
                <w:sz w:val="20"/>
                <w:szCs w:val="20"/>
                <w:u w:val="none"/>
                <w:shd w:fill="auto" w:val="clear"/>
                <w:vertAlign w:val="baseline"/>
              </w:rPr>
              <w:t xml:space="preserve"> Oracle SQL Developer, Data Modeling, Reports Builder, and BI Reports</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Dassault Systemes Americas Corp, United States | May 2016 – Apr 2022</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Software QA Automation Engineer/QA Developer</w:t>
            </w:r>
          </w:p>
          <w:p>
            <w:pPr>
              <w:pStyle w:val="Company"/>
              <w:widowControl w:val="false"/>
              <w:numPr>
                <w:ilvl w:val="0"/>
                <w:numId w:val="1"/>
              </w:numPr>
              <w:rPr/>
            </w:pPr>
            <w:r>
              <w:rPr/>
              <w:t>Nature of Work: Automating scenarios using UFT tool, executing them periodically and reporting defects</w:t>
            </w:r>
          </w:p>
          <w:p>
            <w:pPr>
              <w:pStyle w:val="Company"/>
              <w:widowControl w:val="false"/>
              <w:numPr>
                <w:ilvl w:val="0"/>
                <w:numId w:val="1"/>
              </w:numPr>
              <w:rPr/>
            </w:pPr>
            <w:r>
              <w:rPr/>
              <w:t>Development of automation scripts in UFT 12.52, UFT 14.02, UFT 14.52 (QTP) for regression and functional testing needs</w:t>
            </w:r>
          </w:p>
          <w:p>
            <w:pPr>
              <w:pStyle w:val="Bulleted"/>
              <w:widowControl w:val="false"/>
              <w:numPr>
                <w:ilvl w:val="0"/>
                <w:numId w:val="1"/>
              </w:numPr>
              <w:ind w:left="360" w:right="0" w:hanging="360"/>
              <w:rPr/>
            </w:pPr>
            <w:r>
              <w:rPr/>
              <w:t>Design and Development of new framework from scratch for periodical regression test execution on various portals, browsers and servers.</w:t>
            </w:r>
          </w:p>
          <w:p>
            <w:pPr>
              <w:pStyle w:val="Body"/>
              <w:widowControl w:val="false"/>
              <w:numPr>
                <w:ilvl w:val="0"/>
                <w:numId w:val="1"/>
              </w:numPr>
              <w:rPr/>
            </w:pPr>
            <w:r>
              <w:rPr/>
              <w:t>Built function library of VB and python scripts for test data preparation, test data usage, execution configurations, reporting method of test results</w:t>
            </w:r>
          </w:p>
          <w:p>
            <w:pPr>
              <w:pStyle w:val="Body"/>
              <w:widowControl w:val="false"/>
              <w:numPr>
                <w:ilvl w:val="0"/>
                <w:numId w:val="1"/>
              </w:numPr>
              <w:rPr/>
            </w:pPr>
            <w:r>
              <w:rPr/>
              <w:t>Authored and used VB scripts towards MS Access DB, Excel utilization by QTP at run time for test data handling</w:t>
              <w:tab/>
            </w:r>
          </w:p>
          <w:p>
            <w:pPr>
              <w:pStyle w:val="Body"/>
              <w:widowControl w:val="false"/>
              <w:numPr>
                <w:ilvl w:val="0"/>
                <w:numId w:val="1"/>
              </w:numPr>
              <w:rPr/>
            </w:pPr>
            <w:r>
              <w:rPr/>
              <w:t>Standalone VB script and Python script for specific tasks</w:t>
            </w:r>
          </w:p>
          <w:p>
            <w:pPr>
              <w:pStyle w:val="Bulleted"/>
              <w:widowControl w:val="false"/>
              <w:numPr>
                <w:ilvl w:val="0"/>
                <w:numId w:val="1"/>
              </w:numPr>
              <w:ind w:left="360" w:right="0" w:hanging="360"/>
              <w:jc w:val="both"/>
              <w:rPr/>
            </w:pPr>
            <w:r>
              <w:rPr/>
              <w:t>Authoring VB scripts and functions associated with function libraries for specific needs on a regular basis</w:t>
            </w:r>
          </w:p>
          <w:p>
            <w:pPr>
              <w:pStyle w:val="Body"/>
              <w:widowControl w:val="false"/>
              <w:numPr>
                <w:ilvl w:val="0"/>
                <w:numId w:val="1"/>
              </w:numPr>
              <w:rPr/>
            </w:pPr>
            <w:r>
              <w:rPr/>
              <w:t>Authored and used purpose made standalone VB scripts called by QTP Reusable Actions</w:t>
            </w:r>
          </w:p>
          <w:p>
            <w:pPr>
              <w:pStyle w:val="Bulleted"/>
              <w:widowControl w:val="false"/>
              <w:numPr>
                <w:ilvl w:val="0"/>
                <w:numId w:val="1"/>
              </w:numPr>
              <w:ind w:left="360" w:right="0" w:hanging="360"/>
              <w:rPr/>
            </w:pPr>
            <w:r>
              <w:rPr/>
              <w:t>Authoring complicated MS-SQL queries (with joins) and blocks for data extraction at run time towards scripts execution in QTP</w:t>
            </w:r>
          </w:p>
          <w:p>
            <w:pPr>
              <w:pStyle w:val="Body"/>
              <w:widowControl w:val="false"/>
              <w:numPr>
                <w:ilvl w:val="0"/>
                <w:numId w:val="1"/>
              </w:numPr>
              <w:rPr/>
            </w:pPr>
            <w:r>
              <w:rPr/>
              <w:t>Authored MS SQL cursor, block for querying DB results for specific need</w:t>
            </w:r>
          </w:p>
          <w:p>
            <w:pPr>
              <w:pStyle w:val="Body"/>
              <w:widowControl w:val="false"/>
              <w:numPr>
                <w:ilvl w:val="0"/>
                <w:numId w:val="1"/>
              </w:numPr>
              <w:rPr/>
            </w:pPr>
            <w:r>
              <w:rPr/>
              <w:t>Developed standalone VB scripts for batch SQL query execution for bulk DB results extract in excel</w:t>
            </w:r>
          </w:p>
          <w:p>
            <w:pPr>
              <w:pStyle w:val="Bulleted"/>
              <w:widowControl w:val="false"/>
              <w:numPr>
                <w:ilvl w:val="0"/>
                <w:numId w:val="1"/>
              </w:numPr>
              <w:ind w:left="360" w:right="0" w:hanging="360"/>
              <w:rPr/>
            </w:pPr>
            <w:r>
              <w:rPr/>
              <w:t xml:space="preserve">Web Services: </w:t>
            </w:r>
          </w:p>
          <w:p>
            <w:pPr>
              <w:pStyle w:val="Body"/>
              <w:widowControl w:val="false"/>
              <w:numPr>
                <w:ilvl w:val="0"/>
                <w:numId w:val="1"/>
              </w:numPr>
              <w:rPr/>
            </w:pPr>
            <w:r>
              <w:rPr/>
              <w:t>Developed standalone VB script for response evaluation for POST and GET methods with JSON file data to generate periodical validation reports</w:t>
            </w:r>
          </w:p>
          <w:p>
            <w:pPr>
              <w:pStyle w:val="Body"/>
              <w:widowControl w:val="false"/>
              <w:numPr>
                <w:ilvl w:val="0"/>
                <w:numId w:val="1"/>
              </w:numPr>
              <w:rPr/>
            </w:pPr>
            <w:r>
              <w:rPr/>
              <w:t>Developed standalone python scripts for various needs including application logon and image capturing for utilization from QTP scripts</w:t>
            </w:r>
          </w:p>
          <w:p>
            <w:pPr>
              <w:pStyle w:val="Body"/>
              <w:widowControl w:val="false"/>
              <w:numPr>
                <w:ilvl w:val="0"/>
                <w:numId w:val="1"/>
              </w:numPr>
              <w:rPr/>
            </w:pPr>
            <w:r>
              <w:rPr/>
              <w:t>Developed VB script based batch file utility for querying Web services using GET method</w:t>
            </w:r>
          </w:p>
          <w:p>
            <w:pPr>
              <w:pStyle w:val="Bulleted"/>
              <w:widowControl w:val="false"/>
              <w:numPr>
                <w:ilvl w:val="0"/>
                <w:numId w:val="1"/>
              </w:numPr>
              <w:ind w:left="360" w:right="0" w:hanging="360"/>
              <w:rPr/>
            </w:pPr>
            <w:r>
              <w:rPr/>
              <w:t>Application and DB Performance contribution:</w:t>
            </w:r>
          </w:p>
          <w:p>
            <w:pPr>
              <w:pStyle w:val="Body"/>
              <w:widowControl w:val="false"/>
              <w:numPr>
                <w:ilvl w:val="0"/>
                <w:numId w:val="1"/>
              </w:numPr>
              <w:rPr/>
            </w:pPr>
            <w:r>
              <w:rPr/>
              <w:t>Automated DB querying results’ time report generation -- on need basis</w:t>
            </w:r>
          </w:p>
          <w:p>
            <w:pPr>
              <w:pStyle w:val="Body"/>
              <w:widowControl w:val="false"/>
              <w:numPr>
                <w:ilvl w:val="0"/>
                <w:numId w:val="1"/>
              </w:numPr>
              <w:rPr/>
            </w:pPr>
            <w:r>
              <w:rPr/>
              <w:t>Automated server usage time report – on need basis</w:t>
            </w:r>
          </w:p>
          <w:p>
            <w:pPr>
              <w:pStyle w:val="Body"/>
              <w:widowControl w:val="false"/>
              <w:numPr>
                <w:ilvl w:val="0"/>
                <w:numId w:val="1"/>
              </w:numPr>
              <w:rPr/>
            </w:pPr>
            <w:r>
              <w:rPr/>
              <w:t>Automated application response time report for select situations (when SQL server is upgraded)</w:t>
            </w:r>
          </w:p>
          <w:p>
            <w:pPr>
              <w:pStyle w:val="Bulleted"/>
              <w:widowControl w:val="false"/>
              <w:numPr>
                <w:ilvl w:val="0"/>
                <w:numId w:val="1"/>
              </w:numPr>
              <w:ind w:left="360" w:right="0" w:hanging="360"/>
              <w:rPr/>
            </w:pPr>
            <w:r>
              <w:rPr/>
              <w:t>Miscellaneous script development activity:</w:t>
            </w:r>
          </w:p>
          <w:p>
            <w:pPr>
              <w:pStyle w:val="Body"/>
              <w:widowControl w:val="false"/>
              <w:numPr>
                <w:ilvl w:val="0"/>
                <w:numId w:val="1"/>
              </w:numPr>
              <w:rPr/>
            </w:pPr>
            <w:r>
              <w:rPr/>
              <w:t>Developed Standalone VB script for querying data base and reporting results on excel for specific need</w:t>
            </w:r>
          </w:p>
          <w:p>
            <w:pPr>
              <w:pStyle w:val="Body"/>
              <w:widowControl w:val="false"/>
              <w:numPr>
                <w:ilvl w:val="0"/>
                <w:numId w:val="1"/>
              </w:numPr>
              <w:rPr/>
            </w:pPr>
            <w:r>
              <w:rPr/>
              <w:t>Developed Standalone Python scripts for – application logging, external file handling etc. –built a library of functions</w:t>
            </w:r>
          </w:p>
          <w:p>
            <w:pPr>
              <w:pStyle w:val="Body"/>
              <w:widowControl w:val="false"/>
              <w:numPr>
                <w:ilvl w:val="0"/>
                <w:numId w:val="1"/>
              </w:numPr>
              <w:rPr/>
            </w:pPr>
            <w:r>
              <w:rPr/>
              <w:t xml:space="preserve">Developed standalone VB script batch file utility for POST and GET method validations on specific need </w:t>
            </w:r>
          </w:p>
          <w:p>
            <w:pPr>
              <w:pStyle w:val="Body"/>
              <w:widowControl w:val="false"/>
              <w:numPr>
                <w:ilvl w:val="0"/>
                <w:numId w:val="1"/>
              </w:numPr>
              <w:rPr/>
            </w:pPr>
            <w:r>
              <w:rPr/>
              <w:t>Evaluation of UFT 12.52 for its usage on the new Open UI object recognition</w:t>
            </w:r>
          </w:p>
          <w:p>
            <w:pPr>
              <w:pStyle w:val="Body"/>
              <w:widowControl w:val="false"/>
              <w:numPr>
                <w:ilvl w:val="0"/>
                <w:numId w:val="1"/>
              </w:numPr>
              <w:rPr/>
            </w:pPr>
            <w:r>
              <w:rPr/>
              <w:t>Upgrading old-scripts towards new technology needs in Siebel – Open UI from the earlier standard and high interactive</w:t>
            </w:r>
          </w:p>
          <w:p>
            <w:pPr>
              <w:pStyle w:val="Body"/>
              <w:widowControl w:val="false"/>
              <w:numPr>
                <w:ilvl w:val="0"/>
                <w:numId w:val="1"/>
              </w:numPr>
              <w:rPr/>
            </w:pPr>
            <w:r>
              <w:rPr/>
              <w:t>Developed sample scenario script execution with Selenium web driver on python 3.4 for object recognition and evaluation purpose</w:t>
            </w:r>
          </w:p>
          <w:p>
            <w:pPr>
              <w:pStyle w:val="Bulleted"/>
              <w:widowControl w:val="false"/>
              <w:numPr>
                <w:ilvl w:val="0"/>
                <w:numId w:val="1"/>
              </w:numPr>
              <w:ind w:left="360" w:right="0" w:hanging="360"/>
              <w:rPr/>
            </w:pPr>
            <w:r>
              <w:rPr/>
              <w:t>Periodical activities:</w:t>
            </w:r>
          </w:p>
          <w:p>
            <w:pPr>
              <w:pStyle w:val="Body"/>
              <w:widowControl w:val="false"/>
              <w:numPr>
                <w:ilvl w:val="0"/>
                <w:numId w:val="1"/>
              </w:numPr>
              <w:rPr/>
            </w:pPr>
            <w:r>
              <w:rPr/>
              <w:t>Execution of large number QTP scripts for regression and product releases. Raising and managing defects till its resolution.</w:t>
            </w:r>
          </w:p>
          <w:p>
            <w:pPr>
              <w:pStyle w:val="Body"/>
              <w:widowControl w:val="false"/>
              <w:numPr>
                <w:ilvl w:val="0"/>
                <w:numId w:val="1"/>
              </w:numPr>
              <w:rPr/>
            </w:pPr>
            <w:r>
              <w:rPr/>
              <w:t>Automation of accepted detailed work flow scenarios supplied by other teams/based on inputs from meetings</w:t>
            </w:r>
          </w:p>
          <w:p>
            <w:pPr>
              <w:pStyle w:val="Body"/>
              <w:widowControl w:val="false"/>
              <w:numPr>
                <w:ilvl w:val="0"/>
                <w:numId w:val="1"/>
              </w:numPr>
              <w:rPr/>
            </w:pPr>
            <w:r>
              <w:rPr/>
              <w:t>Automation of large number of Jira tickets for regular validation and inclusion in regression scripts</w:t>
            </w:r>
          </w:p>
          <w:p>
            <w:pPr>
              <w:pStyle w:val="Body"/>
              <w:widowControl w:val="false"/>
              <w:numPr>
                <w:ilvl w:val="0"/>
                <w:numId w:val="1"/>
              </w:numPr>
              <w:rPr/>
            </w:pPr>
            <w:r>
              <w:rPr/>
              <w:t>Publishing and presenting test results in monthly automation review meeting and weekly stand up meeting. Participating in meetings in identifying scope for automation of tests for betterment of tests in repeatability</w:t>
            </w:r>
          </w:p>
          <w:p>
            <w:pPr>
              <w:pStyle w:val="Body"/>
              <w:widowControl w:val="false"/>
              <w:numPr>
                <w:ilvl w:val="0"/>
                <w:numId w:val="1"/>
              </w:numPr>
              <w:rPr/>
            </w:pPr>
            <w:r>
              <w:rPr/>
              <w:t>Review of scripts developed by members on need basis</w:t>
            </w:r>
          </w:p>
          <w:p>
            <w:pPr>
              <w:pStyle w:val="Body"/>
              <w:widowControl w:val="false"/>
              <w:numPr>
                <w:ilvl w:val="0"/>
                <w:numId w:val="1"/>
              </w:numPr>
              <w:rPr/>
            </w:pPr>
            <w:r>
              <w:rPr/>
              <w:t xml:space="preserve">Interacting with business team, developers and others for defects, requirements and other issues </w:t>
            </w:r>
          </w:p>
          <w:p>
            <w:pPr>
              <w:pStyle w:val="Body"/>
              <w:widowControl w:val="false"/>
              <w:numPr>
                <w:ilvl w:val="0"/>
                <w:numId w:val="1"/>
              </w:numPr>
              <w:rPr/>
            </w:pPr>
            <w:r>
              <w:rPr/>
              <w:t>Interacting with Business teams for clarifications in scenarios and requirements at various stages</w:t>
            </w:r>
          </w:p>
          <w:p>
            <w:pPr>
              <w:pStyle w:val="Body"/>
              <w:widowControl w:val="false"/>
              <w:numPr>
                <w:ilvl w:val="0"/>
                <w:numId w:val="1"/>
              </w:numPr>
              <w:rPr/>
            </w:pPr>
            <w:r>
              <w:rPr/>
              <w:t>Raised support tickets with UFT, interacted with its makers for resolution and inputs</w:t>
            </w:r>
          </w:p>
          <w:p>
            <w:pPr>
              <w:pStyle w:val="Company"/>
              <w:widowControl w:val="false"/>
              <w:numPr>
                <w:ilvl w:val="0"/>
                <w:numId w:val="1"/>
              </w:numPr>
              <w:rPr/>
            </w:pPr>
            <w:r>
              <w:rPr/>
              <w:t>Tools: UFT 12.52, UFT 14.02, UFT 14.52, SQL Server Management Studio (SSMS) 18.0 for SQL server 8+, Scripting: VB, Python</w:t>
            </w:r>
          </w:p>
          <w:p>
            <w:pPr>
              <w:pStyle w:val="Company"/>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DB: SQL Server, MS Access DB</w:t>
            </w:r>
          </w:p>
          <w:p>
            <w:pPr>
              <w:pStyle w:val="Company"/>
              <w:widowControl w:val="false"/>
              <w:numPr>
                <w:ilvl w:val="0"/>
                <w:numId w:val="0"/>
              </w:numPr>
              <w:shd w:val="clear" w:fill="auto"/>
              <w:spacing w:lineRule="auto" w:line="276" w:before="0" w:after="0"/>
              <w:ind w:left="360" w:right="0" w:hanging="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Ascensus, United States | Mar 2015 – Mar 2016</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Test Engineer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Framed complex Oracle SQL queries for database transaction verification and data integrity checks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Utilized Oracle SQL Developer for data loading and comparison post-transaction processing</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Executed and modified large shell scripts for data population, using Putty for Unix server connectivity</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Developed methodologies for test case management, employing XML interfaces for seamless integration with TCM</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Enhanced Excel VBA macros for XML generation, facilitating efficient data uploads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Conducted extensive functionality and regression testing across various application releases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Maintained and evaluated the Data Warehouse (DW) for release assessments and financial analytics</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Java, Ajax controls, Oracle 11. X DB, HTML, CSS, Solaris-bash environments. Interface: Oracle SQL developer, Putty, VI editor. Test management: TCM, Test automation intermittently Selenium</w:t>
            </w:r>
          </w:p>
          <w:p>
            <w:pPr>
              <w:pStyle w:val="LOnormal"/>
              <w:widowControl w:val="false"/>
              <w:numPr>
                <w:ilvl w:val="0"/>
                <w:numId w:val="1"/>
              </w:numPr>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American Family Insurance, United States | Oct 2014 – Dec 2014</w:t>
            </w:r>
          </w:p>
          <w:p>
            <w:pPr>
              <w:pStyle w:val="LOnormal"/>
              <w:widowControl w:val="false"/>
              <w:numPr>
                <w:ilvl w:val="0"/>
                <w:numId w:val="0"/>
              </w:numPr>
              <w:shd w:val="clear" w:fill="DEEBF6"/>
              <w:spacing w:lineRule="auto" w:line="276"/>
              <w:ind w:left="360" w:hanging="0"/>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Test Data Analyst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Generated bulk test data for complex application scenarios using tools like Lisa and Oracle SQL Developer</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Authored JavaScript for dynamic data generation and modifications, enhancing testing processes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Configured and executed Lisa tool scripts for database data population and verification</w:t>
            </w:r>
          </w:p>
          <w:p>
            <w:pPr>
              <w:pStyle w:val="LOnormal"/>
              <w:keepNext w:val="false"/>
              <w:keepLines w:val="false"/>
              <w:widowControl w:val="false"/>
              <w:numPr>
                <w:ilvl w:val="0"/>
                <w:numId w:val="0"/>
              </w:numPr>
              <w:shd w:val="clear" w:fill="auto"/>
              <w:spacing w:lineRule="auto" w:line="276" w:before="0" w:after="160"/>
              <w:ind w:left="360" w:right="0" w:hanging="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Lisa, Oracle SQL developer, Java, Ajax controls, Oracle 11. X DB, HTML, CSS</w:t>
            </w:r>
          </w:p>
          <w:p>
            <w:pPr>
              <w:pStyle w:val="LOnormal"/>
              <w:widowControl w:val="false"/>
              <w:numPr>
                <w:ilvl w:val="0"/>
                <w:numId w:val="0"/>
              </w:numPr>
              <w:shd w:val="clear" w:fill="auto"/>
              <w:spacing w:lineRule="auto" w:line="276" w:before="0" w:after="160"/>
              <w:ind w:left="360" w:right="0" w:hanging="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jc w:val="both"/>
              <w:rPr>
                <w:rFonts w:ascii="Candara" w:hAnsi="Candara" w:eastAsia="Candara" w:cs="Candara"/>
                <w:sz w:val="10"/>
                <w:szCs w:val="10"/>
              </w:rPr>
            </w:pPr>
            <w:r>
              <w:rPr>
                <w:rFonts w:eastAsia="Candara" w:cs="Candara" w:ascii="Candara" w:hAnsi="Candara"/>
                <w:sz w:val="10"/>
                <w:szCs w:val="10"/>
              </w:rPr>
            </w:r>
          </w:p>
          <w:p>
            <w:pPr>
              <w:pStyle w:val="LOnormal"/>
              <w:widowControl w:val="false"/>
              <w:spacing w:lineRule="auto" w:line="276" w:before="0" w:after="160"/>
              <w:jc w:val="both"/>
              <w:rPr>
                <w:rFonts w:ascii="Candara" w:hAnsi="Candara" w:eastAsia="Candara" w:cs="Candara"/>
                <w:sz w:val="10"/>
                <w:szCs w:val="10"/>
              </w:rPr>
            </w:pPr>
            <w:r>
              <w:rPr>
                <w:rFonts w:eastAsia="Candara" w:cs="Candara" w:ascii="Candara" w:hAnsi="Candara"/>
                <w:sz w:val="10"/>
                <w:szCs w:val="10"/>
              </w:rPr>
            </w:r>
          </w:p>
        </w:tc>
      </w:tr>
      <w:tr>
        <w:trPr>
          <w:trHeight w:val="103" w:hRule="atLeast"/>
        </w:trPr>
        <w:tc>
          <w:tcPr>
            <w:tcW w:w="3960" w:type="dxa"/>
            <w:tcBorders/>
          </w:tcPr>
          <w:p>
            <w:pPr>
              <w:pStyle w:val="LOnormal"/>
              <w:widowControl w:val="false"/>
              <w:shd w:val="clear" w:fill="2E75B5"/>
              <w:spacing w:lineRule="auto" w:line="276" w:before="0" w:after="160"/>
              <w:jc w:val="both"/>
              <w:rPr>
                <w:rFonts w:ascii="Candara" w:hAnsi="Candara" w:eastAsia="Candara" w:cs="Candara"/>
                <w:b/>
                <w:b/>
                <w:smallCaps/>
                <w:color w:val="FFFFFF"/>
              </w:rPr>
            </w:pPr>
            <w:r>
              <w:rPr>
                <w:rFonts w:eastAsia="Candara" w:cs="Candara" w:ascii="Candara" w:hAnsi="Candara"/>
                <w:b/>
                <w:smallCaps/>
                <w:color w:val="FFFFFF"/>
              </w:rPr>
            </w:r>
          </w:p>
        </w:tc>
        <w:tc>
          <w:tcPr>
            <w:tcW w:w="177" w:type="dxa"/>
            <w:tcBorders/>
          </w:tcPr>
          <w:p>
            <w:pPr>
              <w:pStyle w:val="LOnormal"/>
              <w:widowControl w:val="false"/>
              <w:spacing w:lineRule="auto" w:line="360" w:before="0" w:after="160"/>
              <w:jc w:val="both"/>
              <w:rPr>
                <w:rFonts w:ascii="Candara" w:hAnsi="Candara" w:eastAsia="Candara" w:cs="Candara"/>
                <w:sz w:val="18"/>
                <w:szCs w:val="18"/>
              </w:rPr>
            </w:pPr>
            <w:r>
              <w:rPr>
                <w:rFonts w:eastAsia="Candara" w:cs="Candara" w:ascii="Candara" w:hAnsi="Candara"/>
                <w:sz w:val="18"/>
                <w:szCs w:val="18"/>
              </w:rPr>
            </w:r>
          </w:p>
        </w:tc>
        <w:tc>
          <w:tcPr>
            <w:tcW w:w="7214" w:type="dxa"/>
            <w:tcBorders/>
            <w:shd w:fill="FFFFFF" w:val="clear"/>
          </w:tcPr>
          <w:p>
            <w:pPr>
              <w:pStyle w:val="LOnormal"/>
              <w:widowControl w:val="false"/>
              <w:shd w:val="clear" w:fill="2E75B5"/>
              <w:spacing w:lineRule="auto" w:line="276" w:before="0" w:after="160"/>
              <w:jc w:val="both"/>
              <w:rPr>
                <w:rFonts w:ascii="Candara" w:hAnsi="Candara" w:eastAsia="Candara" w:cs="Candara"/>
                <w:b/>
                <w:b/>
                <w:smallCaps/>
                <w:color w:val="FFFFFF"/>
              </w:rPr>
            </w:pPr>
            <w:r>
              <w:rPr>
                <w:rFonts w:eastAsia="Candara" w:cs="Candara" w:ascii="Candara" w:hAnsi="Candara"/>
                <w:b/>
                <w:smallCaps/>
                <w:color w:val="FFFFFF"/>
              </w:rPr>
            </w:r>
          </w:p>
        </w:tc>
      </w:tr>
    </w:tbl>
    <w:p>
      <w:pPr>
        <w:pStyle w:val="LOnormal"/>
        <w:spacing w:lineRule="auto" w:line="276" w:before="0" w:after="0"/>
        <w:jc w:val="both"/>
        <w:rPr>
          <w:rFonts w:ascii="Candara" w:hAnsi="Candara" w:eastAsia="Candara" w:cs="Candara"/>
          <w:sz w:val="8"/>
          <w:szCs w:val="8"/>
        </w:rPr>
      </w:pPr>
      <w:r>
        <w:rPr>
          <w:rFonts w:eastAsia="Candara" w:cs="Candara" w:ascii="Candara" w:hAnsi="Candara"/>
          <w:sz w:val="8"/>
          <w:szCs w:val="8"/>
        </w:rPr>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Ascensus, United States | Mar 2015 – Mar 2016</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Test Engineer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Framed complex Oracle SQL queries for database transaction verification and data integrity checks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Utilized Oracle SQL Developer for data loading and comparison post-transaction processing</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Executed and modified large shell scripts for data population, using Putty for Unix server connectivity</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Developed methodologies for test case management, employing XML interfaces for seamless integration with TCM</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Enhanced Excel VBA macros for XML generation, facilitating efficient data uploads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Conducted extensive functionality and regression testing across various application releases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Maintained and evaluated the Data Warehouse (DW) for release assessments and financial analytics</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Java, Ajax controls, Oracle 11. X DB, HTML, CSS, Solaris-bash environments. Interface: Oracle SQL developer, Putty, VI editor. Test management: TCM, Test automation intermittently Selenium</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American Family Insurance, United States | Oct 2014 – Dec 2014</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Test Data Analyst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Generated bulk test data for complex application scenarios using tools like Lisa and Oracle SQL Developer</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Authored JavaScript for dynamic data generation and modifications, enhancing testing processes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Configured and executed Lisa tool scripts for database data population and verification</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Lisa, Oracle SQL developer, Java, Ajax controls, Oracle 11. X DB, HTML, CSS</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Harvard Pilgrim Health Care, United States | Mar 2013 - Oct 2014</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ETL Analyst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Developed PL/SQL blocks for data comparison across databases, enhancing data migration integrity</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Initiated the use of database links for efficient cross-database comparisons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Authored extensive data insertion scripts and utilized cursors for advanced data handling in PL/SQL</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Performed data conversion quality evaluations and addressed data mismatches/failures through rigorous testing</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Created complex queries and PL/SQL blocks for periodic release testing and data quality assessments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Played a pivotal role in ICD 9 to ICD 10 conversion projects, contributing to testing strategies and requirements analysis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Java, Oracle 11.x, Oracle SQL Developer, Data Stage, MicroStrategy, UFT</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PNC Bank, United States | Sep 2012 – Jan 2013 </w:t>
      </w:r>
    </w:p>
    <w:p>
      <w:pPr>
        <w:pStyle w:val="LOnormal"/>
        <w:widowControl w:val="false"/>
        <w:shd w:val="clear" w:fill="DEEBF6"/>
        <w:spacing w:lineRule="auto" w:line="276"/>
        <w:jc w:val="both"/>
        <w:rPr>
          <w:rFonts w:ascii="Candara" w:hAnsi="Candara" w:eastAsia="Candara" w:cs="Candara"/>
          <w:b/>
          <w:b/>
          <w:color w:val="000000"/>
          <w:sz w:val="18"/>
          <w:szCs w:val="18"/>
        </w:rPr>
      </w:pPr>
      <w:r>
        <w:rPr>
          <w:rFonts w:eastAsia="Candara" w:cs="Candara" w:ascii="Candara" w:hAnsi="Candara"/>
          <w:b/>
          <w:color w:val="000000"/>
          <w:sz w:val="18"/>
          <w:szCs w:val="18"/>
        </w:rPr>
        <w:t xml:space="preserve">ETL QA Analyst   </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Conducted database and BI reporting testing within the Credit Concentration Risk Analytics unit</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Authored PL/SQL blocks for data verification and enhancement checks, including row counts and data differences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Validated database table designs and dimension table changes for data quality and enhancements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Utilized Oracle Business Intelligence (OBIEE) for data validation against FACT tables, focusing on credit data analysis across market segments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Coordinated with business teams for requirement verification and data validation against ETL mappings</w:t>
      </w:r>
    </w:p>
    <w:p>
      <w:pPr>
        <w:pStyle w:val="LOnormal"/>
        <w:keepNext w:val="false"/>
        <w:keepLines w:val="false"/>
        <w:widowControl w:val="false"/>
        <w:numPr>
          <w:ilvl w:val="0"/>
          <w:numId w:val="1"/>
        </w:numPr>
        <w:shd w:val="clear" w:fill="auto"/>
        <w:spacing w:lineRule="auto" w:line="276" w:before="0" w:after="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Engaged in comprehensive data quality analysis and defect validation for build releases</w:t>
      </w:r>
    </w:p>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i w:val="false"/>
          <w:caps w:val="false"/>
          <w:smallCaps w:val="false"/>
          <w:strike w:val="false"/>
          <w:dstrike w:val="false"/>
          <w:color w:val="000000"/>
          <w:position w:val="0"/>
          <w:sz w:val="18"/>
          <w:sz w:val="18"/>
          <w:szCs w:val="18"/>
          <w:u w:val="none"/>
          <w:shd w:fill="auto" w:val="clear"/>
          <w:vertAlign w:val="baseline"/>
        </w:rPr>
        <w:t>Tech-stack:</w:t>
      </w: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 xml:space="preserve"> Oracle SQL Developer, Toad, Oracle 11G DB, Informatica, ALM 11</w:t>
      </w:r>
    </w:p>
    <w:p>
      <w:pPr>
        <w:pStyle w:val="LOnormal"/>
        <w:widowControl w:val="false"/>
        <w:shd w:val="clear" w:fill="2E75B5"/>
        <w:spacing w:lineRule="auto" w:line="276" w:before="0" w:after="0"/>
        <w:ind w:right="0" w:hanging="0"/>
        <w:jc w:val="both"/>
        <w:rPr>
          <w:rFonts w:ascii="Candara" w:hAnsi="Candara" w:eastAsia="Candara" w:cs="Candara"/>
          <w:b/>
          <w:b/>
          <w:smallCaps/>
          <w:color w:val="FFFFFF"/>
        </w:rPr>
      </w:pPr>
      <w:r>
        <w:rPr>
          <w:rFonts w:eastAsia="Candara" w:cs="Candara" w:ascii="Candara" w:hAnsi="Candara"/>
          <w:b/>
          <w:smallCaps/>
          <w:color w:val="FFFFFF"/>
        </w:rPr>
        <w:t>Prior Experience</w:t>
        <w:tab/>
        <w:tab/>
        <w:tab/>
        <w:tab/>
        <w:tab/>
        <w:tab/>
        <w:tab/>
        <w:tab/>
        <w:tab/>
        <w:tab/>
        <w:tab/>
        <w:tab/>
        <w:tab/>
      </w:r>
    </w:p>
    <w:tbl>
      <w:tblPr>
        <w:tblStyle w:val="Table2"/>
        <w:tblW w:w="10800" w:type="dxa"/>
        <w:jc w:val="left"/>
        <w:tblInd w:w="0" w:type="dxa"/>
        <w:tblLayout w:type="fixed"/>
        <w:tblCellMar>
          <w:top w:w="0" w:type="dxa"/>
          <w:left w:w="108" w:type="dxa"/>
          <w:bottom w:w="0" w:type="dxa"/>
          <w:right w:w="108" w:type="dxa"/>
        </w:tblCellMar>
        <w:tblLook w:val="0400"/>
      </w:tblPr>
      <w:tblGrid>
        <w:gridCol w:w="2789"/>
        <w:gridCol w:w="8010"/>
      </w:tblGrid>
      <w:tr>
        <w:trPr>
          <w:trHeight w:val="166"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May 2012 – Aug 2012</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Automation Engineer | BCBSRI, United States</w:t>
            </w:r>
          </w:p>
        </w:tc>
      </w:tr>
      <w:tr>
        <w:trPr>
          <w:trHeight w:val="166"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Jan 2011 – Apr 2012</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Automation Engineer | ServiceLink, United States</w:t>
            </w:r>
          </w:p>
        </w:tc>
      </w:tr>
      <w:tr>
        <w:trPr>
          <w:trHeight w:val="166"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Oct 2009 – May 2010</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Test Lead | Varite India in Oracle Solution Services India Pvt Ltd, India</w:t>
            </w:r>
          </w:p>
        </w:tc>
      </w:tr>
      <w:tr>
        <w:trPr>
          <w:trHeight w:val="166"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Sep 2007 – May 2009</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Test Lead | Symphony Services, India</w:t>
            </w:r>
          </w:p>
        </w:tc>
      </w:tr>
      <w:tr>
        <w:trPr>
          <w:trHeight w:val="166"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Nov 2006 – Sep 2007</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Test Lead | IBM India Pvt Ltd, India</w:t>
            </w:r>
          </w:p>
        </w:tc>
      </w:tr>
      <w:tr>
        <w:trPr>
          <w:trHeight w:val="166"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Mar 2005 – Oct 2006</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Senior Quality Control Analyst | MISYS HealthCare Systems India Pvt Ltd, India</w:t>
            </w:r>
          </w:p>
        </w:tc>
      </w:tr>
      <w:tr>
        <w:trPr>
          <w:trHeight w:val="348" w:hRule="atLeast"/>
        </w:trPr>
        <w:tc>
          <w:tcPr>
            <w:tcW w:w="2789" w:type="dxa"/>
            <w:tcBorders/>
          </w:tcPr>
          <w:p>
            <w:pPr>
              <w:pStyle w:val="LOnormal"/>
              <w:keepNext w:val="false"/>
              <w:keepLines w:val="false"/>
              <w:widowControl w:val="false"/>
              <w:numPr>
                <w:ilvl w:val="0"/>
                <w:numId w:val="1"/>
              </w:numPr>
              <w:shd w:val="clear" w:fill="auto"/>
              <w:spacing w:lineRule="auto" w:line="276" w:before="0" w:after="160"/>
              <w:ind w:left="360" w:right="0" w:hanging="36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t>Feb 2001 – Mar 2005</w:t>
            </w:r>
          </w:p>
        </w:tc>
        <w:tc>
          <w:tcPr>
            <w:tcW w:w="8010" w:type="dxa"/>
            <w:tcBorders/>
          </w:tcPr>
          <w:p>
            <w:pPr>
              <w:pStyle w:val="LOnormal"/>
              <w:widowControl w:val="false"/>
              <w:spacing w:lineRule="auto" w:line="276" w:before="0" w:after="160"/>
              <w:jc w:val="both"/>
              <w:rPr>
                <w:rFonts w:ascii="Candara" w:hAnsi="Candara" w:eastAsia="Candara" w:cs="Candara"/>
                <w:sz w:val="18"/>
                <w:szCs w:val="18"/>
              </w:rPr>
            </w:pPr>
            <w:r>
              <w:rPr>
                <w:rFonts w:eastAsia="Candara" w:cs="Candara" w:ascii="Candara" w:hAnsi="Candara"/>
                <w:sz w:val="18"/>
                <w:szCs w:val="18"/>
              </w:rPr>
              <w:t>Release Member | SunGard SCT Software Solutions, India</w:t>
            </w:r>
          </w:p>
        </w:tc>
      </w:tr>
      <w:tr>
        <w:trPr>
          <w:trHeight w:val="775" w:hRule="atLeast"/>
        </w:trPr>
        <w:tc>
          <w:tcPr>
            <w:tcW w:w="2789" w:type="dxa"/>
            <w:tcBorders/>
          </w:tcPr>
          <w:p>
            <w:pPr>
              <w:pStyle w:val="LOnormal"/>
              <w:keepNext w:val="false"/>
              <w:keepLines w:val="false"/>
              <w:widowControl w:val="false"/>
              <w:numPr>
                <w:ilvl w:val="0"/>
                <w:numId w:val="0"/>
              </w:numPr>
              <w:shd w:val="clear" w:fill="auto"/>
              <w:spacing w:lineRule="auto" w:line="276" w:before="0" w:after="160"/>
              <w:ind w:left="360" w:right="0" w:hanging="0"/>
              <w:jc w:val="both"/>
              <w:rPr>
                <w:rFonts w:ascii="Candara" w:hAnsi="Candara" w:eastAsia="Candara" w:cs="Candar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ndara" w:cs="Candara" w:ascii="Candara" w:hAnsi="Candara"/>
                <w:b w:val="false"/>
                <w:i w:val="false"/>
                <w:caps w:val="false"/>
                <w:smallCaps w:val="false"/>
                <w:strike w:val="false"/>
                <w:dstrike w:val="false"/>
                <w:color w:val="000000"/>
                <w:position w:val="0"/>
                <w:sz w:val="18"/>
                <w:sz w:val="18"/>
                <w:szCs w:val="18"/>
                <w:u w:val="none"/>
                <w:shd w:fill="auto" w:val="clear"/>
                <w:vertAlign w:val="baseline"/>
              </w:rPr>
            </w:r>
          </w:p>
        </w:tc>
        <w:tc>
          <w:tcPr>
            <w:tcW w:w="8010" w:type="dxa"/>
            <w:tcBorders/>
          </w:tcPr>
          <w:p>
            <w:pPr>
              <w:pStyle w:val="Bulleted"/>
              <w:widowControl w:val="false"/>
              <w:numPr>
                <w:ilvl w:val="0"/>
                <w:numId w:val="0"/>
              </w:numPr>
              <w:ind w:left="360" w:right="0" w:hanging="360"/>
              <w:rPr/>
            </w:pPr>
            <w:r>
              <w:rPr>
                <w:rFonts w:eastAsia="Times New Roman" w:cs="Times New Roman"/>
                <w:i/>
                <w:iCs/>
                <w:color w:val="auto"/>
                <w:sz w:val="20"/>
                <w:szCs w:val="20"/>
                <w:lang w:val="en-US" w:eastAsia="zh-CN" w:bidi="ar-SA"/>
              </w:rPr>
              <w:t xml:space="preserve">Reliance Cybertech pvt ltd: </w:t>
            </w:r>
            <w:r>
              <w:rPr/>
              <w:t xml:space="preserve">(SAP - Training and Implementation partner): Consultant: June 98 to Aug 99: </w:t>
            </w:r>
          </w:p>
          <w:p>
            <w:pPr>
              <w:pStyle w:val="Bulleted"/>
              <w:widowControl w:val="false"/>
              <w:numPr>
                <w:ilvl w:val="0"/>
                <w:numId w:val="0"/>
              </w:numPr>
              <w:spacing w:lineRule="auto" w:line="276" w:before="0" w:after="160"/>
              <w:ind w:left="360" w:right="0" w:hanging="360"/>
              <w:contextualSpacing w:val="false"/>
              <w:jc w:val="both"/>
              <w:rPr>
                <w:rFonts w:ascii="Candara" w:hAnsi="Candara" w:eastAsia="Candara" w:cs="Candara"/>
                <w:sz w:val="18"/>
                <w:szCs w:val="18"/>
              </w:rPr>
            </w:pPr>
            <w:r>
              <w:rPr>
                <w:rFonts w:eastAsia="Candara" w:cs="Candara" w:ascii="Candara" w:hAnsi="Candara"/>
                <w:sz w:val="18"/>
                <w:szCs w:val="18"/>
              </w:rPr>
              <w:t xml:space="preserve">    • </w:t>
            </w:r>
            <w:r>
              <w:rPr>
                <w:rFonts w:eastAsia="Candara" w:cs="Candara" w:ascii="Candara" w:hAnsi="Candara"/>
                <w:sz w:val="18"/>
                <w:szCs w:val="18"/>
              </w:rPr>
              <w:t>Implemented SAP 4.5 PP/SD/MM modules on pilot basis: Configuring IMG for usage encompassing different material need and processes need on shop floor. Hands on with basic ABAP 4 programming. Integrations with FICO. Written BDC for legacy system interface. Utilized knowledge of OLE, ALE and RFCs.</w:t>
            </w:r>
          </w:p>
        </w:tc>
      </w:tr>
    </w:tbl>
    <w:p>
      <w:pPr>
        <w:pStyle w:val="Normal"/>
        <w:widowControl w:val="false"/>
        <w:shd w:val="clear" w:fill="auto"/>
        <w:spacing w:lineRule="auto" w:line="276" w:before="0" w:after="160"/>
        <w:ind w:right="0" w:hanging="0"/>
        <w:jc w:val="both"/>
        <w:rPr>
          <w:rFonts w:ascii="Candara" w:hAnsi="Candara" w:eastAsia="Candara" w:cs="Candara"/>
          <w:b/>
          <w:b/>
          <w:smallCaps/>
          <w:color w:val="FFFFFF"/>
        </w:rPr>
      </w:pPr>
      <w:r>
        <w:rPr/>
      </w:r>
    </w:p>
    <w:sectPr>
      <w:footerReference w:type="default" r:id="rId3"/>
      <w:type w:val="nextPage"/>
      <w:pgSz w:w="11906" w:h="16838"/>
      <w:pgMar w:left="567" w:right="567" w:gutter="0" w:header="0" w:top="284" w:footer="142" w:bottom="199"/>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OpenSymbol">
    <w:altName w:val="Arial Unicode MS"/>
    <w:charset w:val="01"/>
    <w:family w:val="roman"/>
    <w:pitch w:val="variable"/>
  </w:font>
  <w:font w:name="Symbol">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Arial">
    <w:charset w:val="01"/>
    <w:family w:val="roman"/>
    <w:pitch w:val="variable"/>
  </w:font>
  <w:font w:name="Candara">
    <w:charset w:val="01"/>
    <w:family w:val="roman"/>
    <w:pitch w:val="variable"/>
  </w:font>
  <w:font w:name="Noto Sans Symbols">
    <w:charset w:val="01"/>
    <w:family w:val="swiss"/>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Noto Sans Symbols" w:hAnsi="Noto Sans Symbols" w:cs="Noto Sans Symbols" w:hint="default"/>
        <w:smallCaps w:val="false"/>
        <w:caps w:val="false"/>
        <w:dstrike w:val="false"/>
        <w:strike w:val="false"/>
        <w:vertAlign w:val="baseline"/>
        <w:position w:val="0"/>
        <w:sz w:val="18"/>
        <w:sz w:val="18"/>
        <w:i w:val="false"/>
        <w:u w:val="none"/>
        <w:b w:val="false"/>
        <w:kern w:val="0"/>
        <w:shd w:fill="auto" w:val="clear"/>
        <w:szCs w:val="18"/>
        <w:color w:val="000000"/>
        <w:lang w:val="en-IN" w:eastAsia="zh-CN" w:bidi="hi-IN"/>
      </w:rPr>
    </w:lvl>
    <w:lvl w:ilvl="1">
      <w:start w:val="1"/>
      <w:numFmt w:val="bullet"/>
      <w:lvlText w:val="●"/>
      <w:lvlJc w:val="left"/>
      <w:pPr>
        <w:tabs>
          <w:tab w:val="num" w:pos="0"/>
        </w:tabs>
        <w:ind w:left="1080" w:hanging="360"/>
      </w:pPr>
      <w:rPr>
        <w:rFonts w:ascii="Noto Sans Symbols" w:hAnsi="Noto Sans Symbols" w:cs="Noto Sans Symbols" w:hint="default"/>
        <w:sz w:val="20"/>
        <w:szCs w:val="20"/>
      </w:rPr>
    </w:lvl>
    <w:lvl w:ilvl="2">
      <w:start w:val="1"/>
      <w:numFmt w:val="bullet"/>
      <w:lvlText w:val="●"/>
      <w:lvlJc w:val="left"/>
      <w:pPr>
        <w:tabs>
          <w:tab w:val="num" w:pos="0"/>
        </w:tabs>
        <w:ind w:left="1800" w:hanging="360"/>
      </w:pPr>
      <w:rPr>
        <w:rFonts w:ascii="Noto Sans Symbols" w:hAnsi="Noto Sans Symbols" w:cs="Noto Sans Symbols" w:hint="default"/>
        <w:sz w:val="20"/>
        <w:szCs w:val="20"/>
      </w:rPr>
    </w:lvl>
    <w:lvl w:ilvl="3">
      <w:start w:val="1"/>
      <w:numFmt w:val="bullet"/>
      <w:lvlText w:val="●"/>
      <w:lvlJc w:val="left"/>
      <w:pPr>
        <w:tabs>
          <w:tab w:val="num" w:pos="0"/>
        </w:tabs>
        <w:ind w:left="2520" w:hanging="360"/>
      </w:pPr>
      <w:rPr>
        <w:rFonts w:ascii="Noto Sans Symbols" w:hAnsi="Noto Sans Symbols" w:cs="Noto Sans Symbols" w:hint="default"/>
        <w:sz w:val="20"/>
        <w:szCs w:val="20"/>
      </w:rPr>
    </w:lvl>
    <w:lvl w:ilvl="4">
      <w:start w:val="1"/>
      <w:numFmt w:val="bullet"/>
      <w:lvlText w:val="●"/>
      <w:lvlJc w:val="left"/>
      <w:pPr>
        <w:tabs>
          <w:tab w:val="num" w:pos="0"/>
        </w:tabs>
        <w:ind w:left="3240" w:hanging="360"/>
      </w:pPr>
      <w:rPr>
        <w:rFonts w:ascii="Noto Sans Symbols" w:hAnsi="Noto Sans Symbols" w:cs="Noto Sans Symbols" w:hint="default"/>
        <w:sz w:val="20"/>
        <w:szCs w:val="20"/>
      </w:rPr>
    </w:lvl>
    <w:lvl w:ilvl="5">
      <w:start w:val="1"/>
      <w:numFmt w:val="bullet"/>
      <w:lvlText w:val="●"/>
      <w:lvlJc w:val="left"/>
      <w:pPr>
        <w:tabs>
          <w:tab w:val="num" w:pos="0"/>
        </w:tabs>
        <w:ind w:left="3960" w:hanging="360"/>
      </w:pPr>
      <w:rPr>
        <w:rFonts w:ascii="Noto Sans Symbols" w:hAnsi="Noto Sans Symbols" w:cs="Noto Sans Symbols" w:hint="default"/>
        <w:sz w:val="20"/>
        <w:szCs w:val="20"/>
      </w:rPr>
    </w:lvl>
    <w:lvl w:ilvl="6">
      <w:start w:val="1"/>
      <w:numFmt w:val="bullet"/>
      <w:lvlText w:val="●"/>
      <w:lvlJc w:val="left"/>
      <w:pPr>
        <w:tabs>
          <w:tab w:val="num" w:pos="0"/>
        </w:tabs>
        <w:ind w:left="4680" w:hanging="360"/>
      </w:pPr>
      <w:rPr>
        <w:rFonts w:ascii="Noto Sans Symbols" w:hAnsi="Noto Sans Symbols" w:cs="Noto Sans Symbols" w:hint="default"/>
        <w:sz w:val="20"/>
        <w:szCs w:val="20"/>
      </w:rPr>
    </w:lvl>
    <w:lvl w:ilvl="7">
      <w:start w:val="1"/>
      <w:numFmt w:val="bullet"/>
      <w:lvlText w:val="●"/>
      <w:lvlJc w:val="left"/>
      <w:pPr>
        <w:tabs>
          <w:tab w:val="num" w:pos="0"/>
        </w:tabs>
        <w:ind w:left="5400" w:hanging="360"/>
      </w:pPr>
      <w:rPr>
        <w:rFonts w:ascii="Noto Sans Symbols" w:hAnsi="Noto Sans Symbols" w:cs="Noto Sans Symbols" w:hint="default"/>
        <w:sz w:val="20"/>
        <w:szCs w:val="20"/>
      </w:rPr>
    </w:lvl>
    <w:lvl w:ilvl="8">
      <w:start w:val="1"/>
      <w:numFmt w:val="bullet"/>
      <w:lvlText w:val="●"/>
      <w:lvlJc w:val="left"/>
      <w:pPr>
        <w:tabs>
          <w:tab w:val="num" w:pos="0"/>
        </w:tabs>
        <w:ind w:left="6120" w:hanging="360"/>
      </w:pPr>
      <w:rPr>
        <w:rFonts w:ascii="Noto Sans Symbols" w:hAnsi="Noto Sans Symbols" w:cs="Noto Sans Symbols" w:hint="default"/>
        <w:sz w:val="20"/>
        <w:szCs w:val="20"/>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IN" w:eastAsia="zh-CN" w:bidi="hi-IN"/>
      </w:rPr>
    </w:rPrDefault>
    <w:pPrDefault>
      <w:pPr>
        <w:suppressAutoHyphens w:val="true"/>
      </w:pPr>
    </w:pPrDefault>
  </w:docDefaults>
  <w:style w:type="paragraph" w:styleId="Normal" w:default="1">
    <w:name w:val="Normal"/>
    <w:qFormat/>
    <w:rsid w:val="005f0bed"/>
    <w:pPr>
      <w:widowControl/>
      <w:suppressAutoHyphens w:val="true"/>
      <w:bidi w:val="0"/>
      <w:spacing w:lineRule="auto" w:line="259" w:before="0" w:after="160"/>
      <w:jc w:val="left"/>
    </w:pPr>
    <w:rPr>
      <w:rFonts w:ascii="Calibri" w:hAnsi="Calibri" w:eastAsia="Calibri" w:cs="Calibri"/>
      <w:color w:val="auto"/>
      <w:kern w:val="0"/>
      <w:sz w:val="22"/>
      <w:szCs w:val="22"/>
      <w:lang w:val="en-IN"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b306e"/>
    <w:rPr>
      <w:color w:val="0563C1" w:themeColor="hyperlink"/>
      <w:u w:val="single"/>
    </w:rPr>
  </w:style>
  <w:style w:type="character" w:styleId="UnresolvedMention">
    <w:name w:val="Unresolved Mention"/>
    <w:basedOn w:val="DefaultParagraphFont"/>
    <w:uiPriority w:val="99"/>
    <w:semiHidden/>
    <w:unhideWhenUsed/>
    <w:qFormat/>
    <w:rsid w:val="00ab306e"/>
    <w:rPr>
      <w:color w:val="605E5C"/>
      <w:shd w:fill="E1DFDD" w:val="clear"/>
    </w:rPr>
  </w:style>
  <w:style w:type="character" w:styleId="IntenseReference">
    <w:name w:val="Intense Reference"/>
    <w:basedOn w:val="DefaultParagraphFont"/>
    <w:uiPriority w:val="32"/>
    <w:qFormat/>
    <w:rsid w:val="00ab306e"/>
    <w:rPr>
      <w:b/>
      <w:bCs/>
      <w:smallCaps/>
      <w:color w:val="4472C4" w:themeColor="accent1"/>
      <w:spacing w:val="5"/>
    </w:rPr>
  </w:style>
  <w:style w:type="character" w:styleId="HeaderChar" w:customStyle="1">
    <w:name w:val="Header Char"/>
    <w:basedOn w:val="DefaultParagraphFont"/>
    <w:link w:val="Header"/>
    <w:uiPriority w:val="99"/>
    <w:qFormat/>
    <w:rsid w:val="001d2b22"/>
    <w:rPr/>
  </w:style>
  <w:style w:type="character" w:styleId="FooterChar" w:customStyle="1">
    <w:name w:val="Footer Char"/>
    <w:basedOn w:val="DefaultParagraphFont"/>
    <w:link w:val="Footer"/>
    <w:uiPriority w:val="99"/>
    <w:qFormat/>
    <w:rsid w:val="001d2b22"/>
    <w:rPr/>
  </w:style>
  <w:style w:type="character" w:styleId="WW8Num3z0">
    <w:name w:val="WW8Num3z0"/>
    <w:qFormat/>
    <w:rPr>
      <w:rFonts w:ascii="Wingdings" w:hAnsi="Wingdings" w:cs="OpenSymbol;Arial Unicode MS"/>
    </w:rPr>
  </w:style>
  <w:style w:type="character" w:styleId="WW8Num7z0">
    <w:name w:val="WW8Num7z0"/>
    <w:qFormat/>
    <w:rPr>
      <w:rFonts w:ascii="Wingdings" w:hAnsi="Wingdings" w:cs="OpenSymbol;Arial Unicode MS"/>
    </w:rPr>
  </w:style>
  <w:style w:type="character" w:styleId="Bullets">
    <w:name w:val="Bullets"/>
    <w:qFormat/>
    <w:rPr>
      <w:rFonts w:ascii="OpenSymbol" w:hAnsi="OpenSymbol" w:eastAsia="OpenSymbol" w:cs="OpenSymbol"/>
    </w:rPr>
  </w:style>
  <w:style w:type="character" w:styleId="WW8Num2z0">
    <w:name w:val="WW8Num2z0"/>
    <w:qFormat/>
    <w:rPr>
      <w:rFonts w:ascii="Symbol" w:hAnsi="Symbol" w:cs="Symbol"/>
    </w:rPr>
  </w:style>
  <w:style w:type="character" w:styleId="WW8Num1z0">
    <w:name w:val="WW8Num1z0"/>
    <w:qFormat/>
    <w:rPr>
      <w:rFonts w:ascii="Symbol" w:hAnsi="Symbol" w:cs="Symbol"/>
    </w:rPr>
  </w:style>
  <w:style w:type="character" w:styleId="WW8Num6z0">
    <w:name w:val="WW8Num6z0"/>
    <w:qFormat/>
    <w:rPr>
      <w:rFonts w:ascii="Wingdings" w:hAnsi="Wingdings" w:cs="OpenSymbol;Arial Unicode MS"/>
    </w:rPr>
  </w:style>
  <w:style w:type="character" w:styleId="WW8Num6z1">
    <w:name w:val="WW8Num6z1"/>
    <w:qFormat/>
    <w:rPr>
      <w:rFonts w:ascii="Symbol" w:hAnsi="Symbol" w:cs="OpenSymbol;Arial Unicode M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IN"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ListParagraph">
    <w:name w:val="List Paragraph"/>
    <w:basedOn w:val="LOnormal"/>
    <w:uiPriority w:val="34"/>
    <w:qFormat/>
    <w:rsid w:val="00ab306e"/>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LOnormal"/>
    <w:link w:val="HeaderChar"/>
    <w:uiPriority w:val="99"/>
    <w:unhideWhenUsed/>
    <w:rsid w:val="001d2b22"/>
    <w:pPr>
      <w:tabs>
        <w:tab w:val="clear" w:pos="720"/>
        <w:tab w:val="center" w:pos="4513" w:leader="none"/>
        <w:tab w:val="right" w:pos="9026" w:leader="none"/>
      </w:tabs>
      <w:spacing w:lineRule="auto" w:line="240" w:before="0" w:after="0"/>
    </w:pPr>
    <w:rPr/>
  </w:style>
  <w:style w:type="paragraph" w:styleId="Footer">
    <w:name w:val="Footer"/>
    <w:basedOn w:val="LOnormal"/>
    <w:link w:val="FooterChar"/>
    <w:uiPriority w:val="99"/>
    <w:unhideWhenUsed/>
    <w:rsid w:val="001d2b22"/>
    <w:pPr>
      <w:tabs>
        <w:tab w:val="clear" w:pos="720"/>
        <w:tab w:val="center" w:pos="4513" w:leader="none"/>
        <w:tab w:val="right" w:pos="9026" w:leader="none"/>
      </w:tabs>
      <w:spacing w:lineRule="auto" w:line="240" w:before="0" w:after="0"/>
    </w:pPr>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Company">
    <w:name w:val="Company"/>
    <w:basedOn w:val="Normal"/>
    <w:qFormat/>
    <w:pPr>
      <w:widowControl w:val="false"/>
      <w:spacing w:lineRule="auto" w:line="240" w:before="0" w:after="0"/>
    </w:pPr>
    <w:rPr>
      <w:rFonts w:ascii="Times New Roman" w:hAnsi="Times New Roman" w:cs="Times New Roman"/>
      <w:iCs/>
      <w:sz w:val="20"/>
      <w:szCs w:val="20"/>
    </w:rPr>
  </w:style>
  <w:style w:type="paragraph" w:styleId="Bulleted">
    <w:name w:val="bulleted"/>
    <w:basedOn w:val="ListParagraph"/>
    <w:qFormat/>
    <w:pPr>
      <w:widowControl w:val="false"/>
      <w:numPr>
        <w:ilvl w:val="0"/>
        <w:numId w:val="2"/>
      </w:numPr>
      <w:spacing w:lineRule="auto" w:line="240" w:before="0" w:after="0"/>
      <w:ind w:left="0" w:right="0" w:hanging="0"/>
      <w:contextualSpacing/>
    </w:pPr>
    <w:rPr>
      <w:rFonts w:ascii="Times New Roman" w:hAnsi="Times New Roman" w:cs="Times New Roman"/>
      <w:sz w:val="20"/>
      <w:szCs w:val="20"/>
    </w:rPr>
  </w:style>
  <w:style w:type="paragraph" w:styleId="Body">
    <w:name w:val="Body"/>
    <w:basedOn w:val="Normal"/>
    <w:qFormat/>
    <w:pPr>
      <w:widowControl w:val="false"/>
      <w:spacing w:lineRule="auto" w:line="240" w:before="0" w:after="0"/>
      <w:jc w:val="both"/>
    </w:pPr>
    <w:rPr>
      <w:rFonts w:ascii="Times New Roman" w:hAnsi="Times New Roman" w:cs="Times New Roman"/>
      <w:sz w:val="20"/>
      <w:szCs w:val="20"/>
    </w:rPr>
  </w:style>
  <w:style w:type="numbering" w:styleId="NoList" w:default="1">
    <w:name w:val="No List"/>
    <w:uiPriority w:val="99"/>
    <w:semiHidden/>
    <w:unhideWhenUsed/>
    <w:qFormat/>
  </w:style>
  <w:style w:type="numbering" w:styleId="WW8Num3">
    <w:name w:val="WW8Num3"/>
    <w:qFormat/>
  </w:style>
  <w:style w:type="numbering" w:styleId="37687481811">
    <w:name w:val="37687481811"/>
    <w:qFormat/>
  </w:style>
  <w:style w:type="numbering" w:styleId="WW8Num7">
    <w:name w:val="WW8Num7"/>
    <w:qFormat/>
  </w:style>
  <w:style w:type="numbering" w:styleId="WW8Num2">
    <w:name w:val="WW8Num2"/>
    <w:qFormat/>
  </w:style>
  <w:style w:type="numbering" w:styleId="WW8Num1">
    <w:name w:val="WW8Num1"/>
    <w:qFormat/>
  </w:style>
  <w:style w:type="numbering" w:styleId="WW8Num6">
    <w:name w:val="WW8Num6"/>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b30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nkedin.com/in/srinath-narayan-139a72a"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OPFlXzqY/7aDt54i01u4ZvKfC3A==">CgMxLjA4AHIhMXQtWG9tTC0xSnZwRWR6enpwQW1WTnlBcjFyaC1mR09n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127</TotalTime>
  <Application>LibreOffice/7.3.7.2$Linux_X86_64 LibreOffice_project/30$Build-2</Application>
  <AppVersion>15.0000</AppVersion>
  <Pages>4</Pages>
  <Words>2497</Words>
  <Characters>14589</Characters>
  <CharactersWithSpaces>16808</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2024-04-02T05:22:00Z</dcterms:created>
  <dc:creator>Digvijay Gupta</dc:creator>
  <dc:description/>
  <dc:language>en-US</dc:language>
  <cp:lastModifiedBy/>
  <dcterms:modified xsi:type="dcterms:W3CDTF">2025-11-24T22:13:21Z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f2655aa2-7f69-435d-bb7d-c073f9638f20</vt:lpwstr>
  </property>
  <property fmtid="{D5CDD505-2E9C-101B-9397-08002B2CF9AE}" pid="3" name="MSIP_Label_defa4170-0d19-0005-0004-bc88714345d2_ActionId">
    <vt:lpwstr>1cfc9ffe-04e3-480e-94d2-efa8e926d185</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2024-02-03T07:19:49Z</vt:lpwstr>
  </property>
  <property fmtid="{D5CDD505-2E9C-101B-9397-08002B2CF9AE}" pid="9" name="MSIP_Label_defa4170-0d19-0005-0004-bc88714345d2_SiteId">
    <vt:lpwstr>60e3723e-65d6-4795-b024-b87966358a9a</vt:lpwstr>
  </property>
</Properties>
</file>